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5BD" w:rsidRPr="009734F5" w:rsidRDefault="00F47B67" w:rsidP="007802D3">
      <w:pPr>
        <w:tabs>
          <w:tab w:val="left" w:pos="1134"/>
        </w:tabs>
        <w:spacing w:line="240" w:lineRule="auto"/>
        <w:rPr>
          <w:rFonts w:ascii="Verdana" w:hAnsi="Verdana" w:cs="Arial"/>
          <w:b/>
          <w:sz w:val="18"/>
          <w:szCs w:val="20"/>
        </w:rPr>
      </w:pPr>
      <w:bookmarkStart w:id="0" w:name="_GoBack"/>
      <w:bookmarkEnd w:id="0"/>
      <w:r w:rsidRPr="00B50FAD">
        <w:rPr>
          <w:rFonts w:ascii="Verdana" w:hAnsi="Verdana" w:cs="Arial"/>
          <w:sz w:val="16"/>
          <w:szCs w:val="20"/>
        </w:rPr>
        <w:t xml:space="preserve">We welcome your feedback on both the content and the format of the </w:t>
      </w:r>
      <w:r w:rsidR="00B26B42" w:rsidRPr="00B50FAD">
        <w:rPr>
          <w:rFonts w:ascii="Verdana" w:hAnsi="Verdana" w:cs="Arial"/>
          <w:sz w:val="16"/>
          <w:szCs w:val="20"/>
        </w:rPr>
        <w:t>conference</w:t>
      </w:r>
      <w:r w:rsidR="00360F0B" w:rsidRPr="00B50FAD">
        <w:rPr>
          <w:rFonts w:ascii="Verdana" w:hAnsi="Verdana" w:cs="Arial"/>
          <w:sz w:val="16"/>
          <w:szCs w:val="20"/>
        </w:rPr>
        <w:t xml:space="preserve">. Please </w:t>
      </w:r>
      <w:r w:rsidR="001520B7" w:rsidRPr="00B50FAD">
        <w:rPr>
          <w:rFonts w:ascii="Verdana" w:hAnsi="Verdana" w:cs="Arial"/>
          <w:sz w:val="16"/>
          <w:szCs w:val="20"/>
        </w:rPr>
        <w:t>complete this form</w:t>
      </w:r>
      <w:r w:rsidR="009A515A" w:rsidRPr="00B50FAD">
        <w:rPr>
          <w:rFonts w:ascii="Verdana" w:hAnsi="Verdana" w:cs="Arial"/>
          <w:sz w:val="16"/>
          <w:szCs w:val="20"/>
        </w:rPr>
        <w:t xml:space="preserve"> and return it to the </w:t>
      </w:r>
      <w:r w:rsidR="00564F73" w:rsidRPr="00B50FAD">
        <w:rPr>
          <w:rFonts w:ascii="Verdana" w:hAnsi="Verdana" w:cs="Arial"/>
          <w:sz w:val="16"/>
          <w:szCs w:val="20"/>
        </w:rPr>
        <w:t>R</w:t>
      </w:r>
      <w:r w:rsidR="009A515A" w:rsidRPr="00B50FAD">
        <w:rPr>
          <w:rFonts w:ascii="Verdana" w:hAnsi="Verdana" w:cs="Arial"/>
          <w:sz w:val="16"/>
          <w:szCs w:val="20"/>
        </w:rPr>
        <w:t>e</w:t>
      </w:r>
      <w:r w:rsidR="0005043A">
        <w:rPr>
          <w:rFonts w:ascii="Verdana" w:hAnsi="Verdana" w:cs="Arial"/>
          <w:sz w:val="16"/>
          <w:szCs w:val="20"/>
        </w:rPr>
        <w:t>gistration</w:t>
      </w:r>
      <w:r w:rsidR="009A515A" w:rsidRPr="00B50FAD">
        <w:rPr>
          <w:rFonts w:ascii="Verdana" w:hAnsi="Verdana" w:cs="Arial"/>
          <w:sz w:val="16"/>
          <w:szCs w:val="20"/>
        </w:rPr>
        <w:t xml:space="preserve"> </w:t>
      </w:r>
      <w:r w:rsidR="00564F73" w:rsidRPr="00B50FAD">
        <w:rPr>
          <w:rFonts w:ascii="Verdana" w:hAnsi="Verdana" w:cs="Arial"/>
          <w:sz w:val="16"/>
          <w:szCs w:val="20"/>
        </w:rPr>
        <w:t>D</w:t>
      </w:r>
      <w:r w:rsidR="009A515A" w:rsidRPr="00B50FAD">
        <w:rPr>
          <w:rFonts w:ascii="Verdana" w:hAnsi="Verdana" w:cs="Arial"/>
          <w:sz w:val="16"/>
          <w:szCs w:val="20"/>
        </w:rPr>
        <w:t xml:space="preserve">esk at the conclusion of the </w:t>
      </w:r>
      <w:r w:rsidR="00B26B42" w:rsidRPr="00B50FAD">
        <w:rPr>
          <w:rFonts w:ascii="Verdana" w:hAnsi="Verdana" w:cs="Arial"/>
          <w:sz w:val="16"/>
          <w:szCs w:val="20"/>
        </w:rPr>
        <w:t>day</w:t>
      </w:r>
      <w:r w:rsidR="0005043A">
        <w:rPr>
          <w:rFonts w:ascii="Verdana" w:hAnsi="Verdana" w:cs="Arial"/>
          <w:sz w:val="16"/>
          <w:szCs w:val="20"/>
        </w:rPr>
        <w:t>.</w:t>
      </w:r>
      <w:r w:rsidR="0005043A">
        <w:rPr>
          <w:rFonts w:ascii="Verdana" w:hAnsi="Verdana" w:cs="Arial"/>
          <w:sz w:val="16"/>
          <w:szCs w:val="20"/>
        </w:rPr>
        <w:br/>
      </w:r>
      <w:r w:rsidR="007802D3" w:rsidRPr="009734F5">
        <w:rPr>
          <w:rFonts w:ascii="Verdana" w:hAnsi="Verdana" w:cs="Arial"/>
          <w:b/>
          <w:sz w:val="18"/>
          <w:szCs w:val="20"/>
        </w:rPr>
        <w:br/>
      </w:r>
      <w:r w:rsidR="000455BD" w:rsidRPr="009734F5">
        <w:rPr>
          <w:rFonts w:ascii="Verdana" w:hAnsi="Verdana" w:cs="Arial"/>
          <w:b/>
          <w:sz w:val="18"/>
          <w:szCs w:val="20"/>
        </w:rPr>
        <w:t>Name</w:t>
      </w:r>
      <w:r w:rsidR="009734F5">
        <w:rPr>
          <w:rFonts w:ascii="Verdana" w:hAnsi="Verdana" w:cs="Arial"/>
          <w:b/>
          <w:sz w:val="18"/>
          <w:szCs w:val="20"/>
        </w:rPr>
        <w:t xml:space="preserve"> </w:t>
      </w:r>
      <w:r w:rsidR="009734F5" w:rsidRPr="009919AE">
        <w:rPr>
          <w:rFonts w:ascii="Verdana" w:hAnsi="Verdana" w:cs="Arial"/>
          <w:sz w:val="18"/>
          <w:szCs w:val="20"/>
        </w:rPr>
        <w:t>_</w:t>
      </w:r>
      <w:r w:rsidR="000455BD" w:rsidRPr="009734F5">
        <w:rPr>
          <w:rFonts w:ascii="Verdana" w:hAnsi="Verdana" w:cs="Arial"/>
          <w:sz w:val="18"/>
          <w:szCs w:val="20"/>
        </w:rPr>
        <w:t>________</w:t>
      </w:r>
      <w:r w:rsidR="009734F5">
        <w:rPr>
          <w:rFonts w:ascii="Verdana" w:hAnsi="Verdana" w:cs="Arial"/>
          <w:sz w:val="18"/>
          <w:szCs w:val="20"/>
        </w:rPr>
        <w:t>_</w:t>
      </w:r>
      <w:r w:rsidR="000455BD" w:rsidRPr="009734F5">
        <w:rPr>
          <w:rFonts w:ascii="Verdana" w:hAnsi="Verdana" w:cs="Arial"/>
          <w:sz w:val="18"/>
          <w:szCs w:val="20"/>
        </w:rPr>
        <w:t>__________________________________________________________________</w:t>
      </w:r>
      <w:r w:rsidR="0026718A" w:rsidRPr="009734F5">
        <w:rPr>
          <w:rFonts w:ascii="Verdana" w:hAnsi="Verdana" w:cs="Arial"/>
          <w:sz w:val="18"/>
          <w:szCs w:val="20"/>
        </w:rPr>
        <w:t>__________</w:t>
      </w:r>
    </w:p>
    <w:p w:rsidR="002D4E71" w:rsidRPr="009919AE" w:rsidRDefault="000455BD" w:rsidP="009919AE">
      <w:pPr>
        <w:spacing w:line="240" w:lineRule="auto"/>
        <w:jc w:val="center"/>
        <w:rPr>
          <w:rFonts w:ascii="Verdana" w:hAnsi="Verdana" w:cs="Arial"/>
          <w:b/>
          <w:sz w:val="18"/>
          <w:szCs w:val="20"/>
        </w:rPr>
      </w:pPr>
      <w:r w:rsidRPr="009734F5">
        <w:rPr>
          <w:rFonts w:ascii="Verdana" w:hAnsi="Verdana" w:cs="Arial"/>
          <w:b/>
          <w:sz w:val="18"/>
          <w:szCs w:val="20"/>
        </w:rPr>
        <w:t>Company</w:t>
      </w:r>
      <w:r w:rsidR="009734F5">
        <w:rPr>
          <w:rFonts w:ascii="Verdana" w:hAnsi="Verdana" w:cs="Arial"/>
          <w:b/>
          <w:sz w:val="18"/>
          <w:szCs w:val="20"/>
        </w:rPr>
        <w:t xml:space="preserve"> </w:t>
      </w:r>
      <w:r w:rsidRPr="009734F5">
        <w:rPr>
          <w:rFonts w:ascii="Verdana" w:hAnsi="Verdana" w:cs="Arial"/>
          <w:sz w:val="18"/>
          <w:szCs w:val="20"/>
        </w:rPr>
        <w:t>__________________________________________________________________________</w:t>
      </w:r>
      <w:r w:rsidR="0026718A" w:rsidRPr="009734F5">
        <w:rPr>
          <w:rFonts w:ascii="Verdana" w:hAnsi="Verdana" w:cs="Arial"/>
          <w:sz w:val="18"/>
          <w:szCs w:val="20"/>
        </w:rPr>
        <w:t>_________</w:t>
      </w:r>
      <w:r w:rsidR="00217474" w:rsidRPr="009734F5">
        <w:rPr>
          <w:rFonts w:ascii="Verdana" w:hAnsi="Verdana" w:cs="Arial"/>
          <w:b/>
          <w:color w:val="008852"/>
          <w:sz w:val="4"/>
          <w:szCs w:val="4"/>
        </w:rPr>
        <w:br/>
      </w:r>
      <w:r w:rsidR="002D4E71" w:rsidRPr="002D4E71">
        <w:rPr>
          <w:rFonts w:ascii="Verdana" w:hAnsi="Verdana" w:cs="Arial"/>
          <w:i/>
          <w:color w:val="595959" w:themeColor="text1" w:themeTint="A6"/>
          <w:sz w:val="16"/>
          <w:szCs w:val="16"/>
        </w:rPr>
        <w:t>If you wish to remain anonymous, please disregard the above</w:t>
      </w:r>
    </w:p>
    <w:p w:rsidR="002D4E71" w:rsidRPr="009734F5" w:rsidRDefault="002D4E71" w:rsidP="0032559F">
      <w:pPr>
        <w:spacing w:after="0" w:line="240" w:lineRule="auto"/>
        <w:rPr>
          <w:rFonts w:ascii="Verdana" w:hAnsi="Verdana" w:cs="Arial"/>
          <w:sz w:val="4"/>
          <w:szCs w:val="20"/>
        </w:rPr>
      </w:pPr>
    </w:p>
    <w:p w:rsidR="00217474" w:rsidRPr="009734F5" w:rsidRDefault="00217474" w:rsidP="00217474">
      <w:pPr>
        <w:spacing w:after="0" w:line="240" w:lineRule="auto"/>
        <w:rPr>
          <w:rFonts w:ascii="Verdana" w:hAnsi="Verdana" w:cs="Arial"/>
          <w:b/>
          <w:color w:val="EC671B"/>
          <w:sz w:val="20"/>
          <w:szCs w:val="20"/>
        </w:rPr>
      </w:pPr>
      <w:r w:rsidRPr="009734F5">
        <w:rPr>
          <w:rFonts w:ascii="Verdana" w:hAnsi="Verdana" w:cs="Arial"/>
          <w:b/>
          <w:color w:val="EC671B"/>
          <w:szCs w:val="20"/>
        </w:rPr>
        <w:t>SESSIONS</w:t>
      </w:r>
    </w:p>
    <w:p w:rsidR="00217474" w:rsidRPr="00B50FAD" w:rsidRDefault="00217474" w:rsidP="00217474">
      <w:pPr>
        <w:spacing w:after="0" w:line="240" w:lineRule="auto"/>
        <w:rPr>
          <w:rFonts w:ascii="Verdana" w:hAnsi="Verdana" w:cs="Arial"/>
          <w:sz w:val="16"/>
          <w:szCs w:val="20"/>
        </w:rPr>
      </w:pPr>
      <w:r w:rsidRPr="002C33D8">
        <w:rPr>
          <w:rFonts w:ascii="Verdana" w:hAnsi="Verdana" w:cs="Arial"/>
          <w:sz w:val="18"/>
          <w:szCs w:val="20"/>
        </w:rPr>
        <w:t xml:space="preserve">Please rate the </w:t>
      </w:r>
      <w:r w:rsidR="002D4E71" w:rsidRPr="002C33D8">
        <w:rPr>
          <w:rFonts w:ascii="Verdana" w:hAnsi="Verdana" w:cs="Arial"/>
          <w:sz w:val="18"/>
          <w:szCs w:val="20"/>
        </w:rPr>
        <w:t xml:space="preserve">sessions </w:t>
      </w:r>
      <w:r w:rsidRPr="002C33D8">
        <w:rPr>
          <w:rFonts w:ascii="Verdana" w:hAnsi="Verdana" w:cs="Arial"/>
          <w:sz w:val="18"/>
          <w:szCs w:val="20"/>
        </w:rPr>
        <w:t>below</w:t>
      </w:r>
      <w:r w:rsidR="002D4E71" w:rsidRPr="002C33D8">
        <w:rPr>
          <w:rFonts w:ascii="Verdana" w:hAnsi="Verdana" w:cs="Arial"/>
          <w:sz w:val="18"/>
          <w:szCs w:val="20"/>
        </w:rPr>
        <w:t xml:space="preserve">, ignoring any sessions which you did not attend: </w:t>
      </w:r>
      <w:r w:rsidR="00C20692">
        <w:rPr>
          <w:rFonts w:ascii="Verdana" w:hAnsi="Verdana" w:cs="Arial"/>
          <w:sz w:val="16"/>
          <w:szCs w:val="20"/>
        </w:rPr>
        <w:br/>
      </w:r>
    </w:p>
    <w:tbl>
      <w:tblPr>
        <w:tblStyle w:val="TableGrid"/>
        <w:tblW w:w="10632" w:type="dxa"/>
        <w:tblInd w:w="108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2" w:space="0" w:color="595959" w:themeColor="text1" w:themeTint="A6"/>
          <w:insideV w:val="single" w:sz="2" w:space="0" w:color="595959" w:themeColor="text1" w:themeTint="A6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677"/>
        <w:gridCol w:w="322"/>
        <w:gridCol w:w="464"/>
        <w:gridCol w:w="464"/>
        <w:gridCol w:w="464"/>
        <w:gridCol w:w="464"/>
        <w:gridCol w:w="232"/>
        <w:gridCol w:w="232"/>
        <w:gridCol w:w="464"/>
        <w:gridCol w:w="464"/>
        <w:gridCol w:w="464"/>
        <w:gridCol w:w="464"/>
        <w:gridCol w:w="464"/>
      </w:tblGrid>
      <w:tr w:rsidR="00174F5B" w:rsidRPr="00B50FAD" w:rsidTr="002C33AB">
        <w:tc>
          <w:tcPr>
            <w:tcW w:w="993" w:type="dxa"/>
            <w:vMerge w:val="restart"/>
            <w:shd w:val="clear" w:color="auto" w:fill="EC671B"/>
            <w:vAlign w:val="center"/>
          </w:tcPr>
          <w:p w:rsidR="00174F5B" w:rsidRPr="00B50FAD" w:rsidRDefault="00174F5B" w:rsidP="009241A5">
            <w:pPr>
              <w:rPr>
                <w:rFonts w:ascii="Verdana" w:hAnsi="Verdana" w:cs="Arial"/>
                <w:b/>
                <w:color w:val="FFFFFF" w:themeColor="background1"/>
                <w:sz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</w:rPr>
              <w:t>Time</w:t>
            </w:r>
          </w:p>
        </w:tc>
        <w:tc>
          <w:tcPr>
            <w:tcW w:w="4677" w:type="dxa"/>
            <w:vMerge w:val="restart"/>
            <w:shd w:val="clear" w:color="auto" w:fill="EC671B"/>
            <w:vAlign w:val="center"/>
          </w:tcPr>
          <w:p w:rsidR="00174F5B" w:rsidRPr="00B50FAD" w:rsidRDefault="00174F5B" w:rsidP="009241A5">
            <w:pPr>
              <w:rPr>
                <w:rFonts w:ascii="Verdana" w:hAnsi="Verdana" w:cs="Arial"/>
                <w:color w:val="FFFFFF" w:themeColor="background1"/>
                <w:sz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</w:rPr>
              <w:t>Session</w:t>
            </w:r>
          </w:p>
        </w:tc>
        <w:tc>
          <w:tcPr>
            <w:tcW w:w="2410" w:type="dxa"/>
            <w:gridSpan w:val="6"/>
            <w:tcBorders>
              <w:right w:val="nil"/>
            </w:tcBorders>
            <w:shd w:val="clear" w:color="auto" w:fill="EC671B"/>
          </w:tcPr>
          <w:p w:rsidR="00174F5B" w:rsidRPr="00B50FAD" w:rsidRDefault="00174F5B" w:rsidP="002F4142">
            <w:pPr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Very poor</w:t>
            </w:r>
          </w:p>
        </w:tc>
        <w:tc>
          <w:tcPr>
            <w:tcW w:w="2552" w:type="dxa"/>
            <w:gridSpan w:val="6"/>
            <w:tcBorders>
              <w:left w:val="nil"/>
              <w:bottom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2F4142">
            <w:pPr>
              <w:jc w:val="righ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Excellent</w:t>
            </w:r>
          </w:p>
        </w:tc>
      </w:tr>
      <w:tr w:rsidR="00174F5B" w:rsidRPr="00B50FAD" w:rsidTr="002C33AB">
        <w:tc>
          <w:tcPr>
            <w:tcW w:w="993" w:type="dxa"/>
            <w:vMerge/>
            <w:shd w:val="clear" w:color="auto" w:fill="EC671B"/>
          </w:tcPr>
          <w:p w:rsidR="00174F5B" w:rsidRPr="00B50FAD" w:rsidRDefault="00174F5B" w:rsidP="0065698C">
            <w:pPr>
              <w:rPr>
                <w:rFonts w:ascii="Verdana" w:hAnsi="Verdana" w:cs="Arial"/>
                <w:b/>
                <w:color w:val="FFFFFF" w:themeColor="background1"/>
                <w:sz w:val="16"/>
              </w:rPr>
            </w:pPr>
          </w:p>
        </w:tc>
        <w:tc>
          <w:tcPr>
            <w:tcW w:w="4677" w:type="dxa"/>
            <w:vMerge/>
            <w:shd w:val="clear" w:color="auto" w:fill="EC671B"/>
          </w:tcPr>
          <w:p w:rsidR="00174F5B" w:rsidRPr="00B50FAD" w:rsidRDefault="00174F5B" w:rsidP="0065698C">
            <w:pPr>
              <w:rPr>
                <w:rFonts w:ascii="Verdana" w:hAnsi="Verdana" w:cs="Arial"/>
                <w:b/>
                <w:color w:val="FFFFFF" w:themeColor="background1"/>
                <w:sz w:val="16"/>
              </w:rPr>
            </w:pPr>
          </w:p>
        </w:tc>
        <w:tc>
          <w:tcPr>
            <w:tcW w:w="322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0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5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6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7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7221A6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8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9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10</w:t>
            </w:r>
          </w:p>
        </w:tc>
      </w:tr>
      <w:tr w:rsidR="00174F5B" w:rsidRPr="00B50FAD" w:rsidTr="002C33AB">
        <w:trPr>
          <w:trHeight w:val="487"/>
        </w:trPr>
        <w:tc>
          <w:tcPr>
            <w:tcW w:w="993" w:type="dxa"/>
            <w:vAlign w:val="center"/>
          </w:tcPr>
          <w:p w:rsidR="00174F5B" w:rsidRPr="00B50FAD" w:rsidRDefault="00F87A44" w:rsidP="00BB4B9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07:30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D4E71" w:rsidRDefault="002D4E71" w:rsidP="003F033A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F87A44" w:rsidRPr="00F87A44" w:rsidRDefault="00F87A44" w:rsidP="00F87A44">
            <w:pPr>
              <w:rPr>
                <w:rFonts w:ascii="Verdana" w:hAnsi="Verdana" w:cs="Arial"/>
                <w:sz w:val="18"/>
                <w:szCs w:val="18"/>
              </w:rPr>
            </w:pPr>
            <w:r w:rsidRPr="00F87A44">
              <w:rPr>
                <w:rFonts w:ascii="Verdana" w:hAnsi="Verdana" w:cs="Arial"/>
                <w:sz w:val="18"/>
                <w:szCs w:val="18"/>
              </w:rPr>
              <w:t>Veda Executive Breakfast - “Winning the battle</w:t>
            </w:r>
          </w:p>
          <w:p w:rsidR="00F87A44" w:rsidRDefault="002C33D8" w:rsidP="00F87A44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for relevance” </w:t>
            </w:r>
          </w:p>
          <w:p w:rsidR="002D4E71" w:rsidRPr="002D4E71" w:rsidRDefault="00F87A44" w:rsidP="00F87A44">
            <w:pPr>
              <w:rPr>
                <w:rFonts w:ascii="Verdana" w:hAnsi="Verdana" w:cs="Arial"/>
                <w:color w:val="595959" w:themeColor="text1" w:themeTint="A6"/>
                <w:sz w:val="18"/>
                <w:szCs w:val="18"/>
                <w:highlight w:val="yellow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Michael McQueen</w:t>
            </w:r>
            <w:r w:rsidRPr="00F87A44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Trends Experts &amp; Author</w:t>
            </w:r>
          </w:p>
        </w:tc>
        <w:tc>
          <w:tcPr>
            <w:tcW w:w="322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174F5B" w:rsidRPr="00B50FAD" w:rsidRDefault="00174F5B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487"/>
        </w:trPr>
        <w:tc>
          <w:tcPr>
            <w:tcW w:w="993" w:type="dxa"/>
            <w:vAlign w:val="center"/>
          </w:tcPr>
          <w:p w:rsidR="002D4E71" w:rsidRDefault="002D4E71" w:rsidP="00BB4B9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0</w:t>
            </w:r>
            <w:r w:rsidR="002C33AB">
              <w:rPr>
                <w:rFonts w:ascii="Verdana" w:hAnsi="Verdana" w:cs="Arial"/>
                <w:sz w:val="18"/>
                <w:szCs w:val="18"/>
              </w:rPr>
              <w:t>9.3</w:t>
            </w:r>
            <w:r>
              <w:rPr>
                <w:rFonts w:ascii="Verdana" w:hAnsi="Verdana" w:cs="Arial"/>
                <w:sz w:val="18"/>
                <w:szCs w:val="18"/>
              </w:rPr>
              <w:t>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D4E71" w:rsidRDefault="002D4E71" w:rsidP="003F033A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2D4E71" w:rsidRDefault="002D4E71" w:rsidP="003F033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Welcome and overview</w:t>
            </w:r>
          </w:p>
          <w:p w:rsidR="002D4E71" w:rsidRDefault="002C33AB" w:rsidP="002D4E71">
            <w:pPr>
              <w:rPr>
                <w:rFonts w:ascii="Verdana" w:hAnsi="Verdana" w:cs="Arial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Kim Jenkins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Chief Executive Officer, ARCA</w:t>
            </w:r>
          </w:p>
        </w:tc>
        <w:tc>
          <w:tcPr>
            <w:tcW w:w="322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65698C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487"/>
        </w:trPr>
        <w:tc>
          <w:tcPr>
            <w:tcW w:w="993" w:type="dxa"/>
            <w:vAlign w:val="center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0</w:t>
            </w:r>
            <w:r w:rsidR="002C33AB">
              <w:rPr>
                <w:rFonts w:ascii="Verdana" w:hAnsi="Verdana" w:cs="Arial"/>
                <w:sz w:val="18"/>
                <w:szCs w:val="18"/>
              </w:rPr>
              <w:t>9:5</w:t>
            </w:r>
            <w:r>
              <w:rPr>
                <w:rFonts w:ascii="Verdana" w:hAnsi="Verdana" w:cs="Arial"/>
                <w:sz w:val="18"/>
                <w:szCs w:val="18"/>
              </w:rPr>
              <w:t>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C33AB" w:rsidRPr="002C33AB" w:rsidRDefault="002C33D8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2C33AB" w:rsidRPr="002C33AB">
              <w:rPr>
                <w:rFonts w:ascii="Verdana" w:hAnsi="Verdana" w:cs="Arial"/>
                <w:sz w:val="18"/>
                <w:szCs w:val="18"/>
              </w:rPr>
              <w:t>Opening address - An uncertain world for banking</w:t>
            </w:r>
            <w:r w:rsidR="002D4E71">
              <w:rPr>
                <w:rFonts w:ascii="Verdana" w:hAnsi="Verdana" w:cs="Arial"/>
                <w:sz w:val="18"/>
                <w:szCs w:val="18"/>
              </w:rPr>
              <w:br/>
            </w:r>
            <w:r w:rsidR="002C33AB"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David Murray AO</w:t>
            </w:r>
            <w:r w:rsidR="002C33AB"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Former CEO CBA, Inaugural</w:t>
            </w:r>
          </w:p>
          <w:p w:rsidR="002D4E71" w:rsidRPr="00B50FAD" w:rsidRDefault="002C33AB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  <w:highlight w:val="yellow"/>
              </w:rPr>
            </w:pP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Chair of the Australian Government Future Fund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and Chair of the 2014 Financial Systems Inquiry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551"/>
        </w:trPr>
        <w:tc>
          <w:tcPr>
            <w:tcW w:w="993" w:type="dxa"/>
            <w:vAlign w:val="center"/>
          </w:tcPr>
          <w:p w:rsidR="002D4E71" w:rsidRPr="00B50FAD" w:rsidRDefault="002C33AB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11:15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D4E71" w:rsidRPr="00B50FAD" w:rsidRDefault="002C33D8" w:rsidP="002C33AB">
            <w:pPr>
              <w:rPr>
                <w:rFonts w:ascii="Verdana" w:hAnsi="Verdana" w:cs="Arial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2C33AB" w:rsidRPr="002C33AB">
              <w:rPr>
                <w:rFonts w:ascii="Verdana" w:hAnsi="Verdana" w:cs="Arial"/>
                <w:sz w:val="18"/>
                <w:szCs w:val="18"/>
              </w:rPr>
              <w:t>State of the Nation - Australian attitudes to debt</w:t>
            </w:r>
            <w:r w:rsidR="002D4E71">
              <w:rPr>
                <w:rFonts w:ascii="Verdana" w:hAnsi="Verdana" w:cs="Arial"/>
                <w:sz w:val="18"/>
                <w:szCs w:val="18"/>
              </w:rPr>
              <w:br/>
            </w:r>
            <w:r w:rsidR="002C33AB"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David Grafton</w:t>
            </w:r>
            <w:r w:rsidR="002C33AB"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Managing Director, Credit Services</w:t>
            </w:r>
            <w:r w:rsid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="002C33AB"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&amp; Decision Analytics, Experian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397"/>
        </w:trPr>
        <w:tc>
          <w:tcPr>
            <w:tcW w:w="993" w:type="dxa"/>
            <w:vAlign w:val="center"/>
          </w:tcPr>
          <w:p w:rsidR="002D4E71" w:rsidRPr="00B50FAD" w:rsidRDefault="002C33AB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12:0</w:t>
            </w:r>
            <w:r w:rsidR="002C33D8">
              <w:rPr>
                <w:rFonts w:ascii="Verdana" w:hAnsi="Verdana" w:cs="Arial"/>
                <w:sz w:val="18"/>
                <w:szCs w:val="18"/>
              </w:rPr>
              <w:t>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C33AB" w:rsidRPr="002C33AB" w:rsidRDefault="002C33D8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9919AE">
              <w:rPr>
                <w:rFonts w:ascii="Verdana" w:hAnsi="Verdana" w:cs="Arial"/>
                <w:sz w:val="18"/>
                <w:szCs w:val="18"/>
              </w:rPr>
              <w:t>PANEL SESSION</w:t>
            </w:r>
            <w:r w:rsidR="002C33AB">
              <w:rPr>
                <w:rFonts w:ascii="Verdana" w:hAnsi="Verdana" w:cs="Arial"/>
                <w:sz w:val="18"/>
                <w:szCs w:val="18"/>
              </w:rPr>
              <w:t xml:space="preserve">: </w:t>
            </w:r>
            <w:r w:rsidR="002C33AB" w:rsidRPr="002C33AB">
              <w:rPr>
                <w:rFonts w:ascii="Verdana" w:hAnsi="Verdana" w:cs="Arial"/>
                <w:sz w:val="18"/>
                <w:szCs w:val="18"/>
              </w:rPr>
              <w:t>Big data for risk</w:t>
            </w:r>
            <w:r w:rsidR="002D4E71" w:rsidRPr="00B50FA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2D4E71" w:rsidRPr="00B50FAD">
              <w:rPr>
                <w:rFonts w:ascii="Verdana" w:hAnsi="Verdana" w:cs="Arial"/>
                <w:sz w:val="18"/>
                <w:szCs w:val="18"/>
              </w:rPr>
              <w:br/>
            </w:r>
            <w:r w:rsidR="002C33AB" w:rsidRPr="009919AE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Chaired by</w:t>
            </w:r>
            <w:r w:rsidR="002C33AB"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: </w:t>
            </w:r>
            <w:r w:rsidR="002C33AB"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William Chan</w:t>
            </w:r>
            <w:r w:rsidR="002C33AB"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Risk, Compliance &amp;</w:t>
            </w:r>
          </w:p>
          <w:p w:rsidR="002C33AB" w:rsidRPr="002C33AB" w:rsidRDefault="002C33AB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Analytics Director, KPMG</w:t>
            </w:r>
          </w:p>
          <w:p w:rsidR="002C33AB" w:rsidRPr="002C33AB" w:rsidRDefault="002C33AB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9919AE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With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: </w:t>
            </w: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Lisa Schutz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Managing Director,</w:t>
            </w:r>
            <w:r w:rsid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Verifier and </w:t>
            </w:r>
            <w:proofErr w:type="spellStart"/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InFact</w:t>
            </w:r>
            <w:proofErr w:type="spellEnd"/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Decisions</w:t>
            </w:r>
          </w:p>
          <w:p w:rsidR="002C33AB" w:rsidRPr="002C33AB" w:rsidRDefault="002C33AB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Toby Singleton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Head of Credit -</w:t>
            </w:r>
            <w:r w:rsid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Personal Banking, Macquarie</w:t>
            </w:r>
          </w:p>
          <w:p w:rsidR="002C33AB" w:rsidRPr="002C33AB" w:rsidRDefault="002C33AB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Paul Van Der Linden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Cognitive Sales</w:t>
            </w:r>
            <w:r w:rsid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Architect Leader A/NZ, IBM</w:t>
            </w:r>
          </w:p>
          <w:p w:rsidR="002D4E71" w:rsidRPr="001E6C45" w:rsidRDefault="002C33AB" w:rsidP="009919AE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Gavin Whyte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Director of Data</w:t>
            </w:r>
            <w:r w:rsid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Science, KPMG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D4E71" w:rsidRPr="00B50FAD" w:rsidTr="002C33AB">
        <w:trPr>
          <w:trHeight w:val="528"/>
        </w:trPr>
        <w:tc>
          <w:tcPr>
            <w:tcW w:w="993" w:type="dxa"/>
            <w:vAlign w:val="center"/>
          </w:tcPr>
          <w:p w:rsidR="002D4E71" w:rsidRPr="00B50FAD" w:rsidRDefault="002C33AB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13:45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D4E71" w:rsidRPr="00B50FAD" w:rsidRDefault="002C33D8" w:rsidP="002C33AB">
            <w:pPr>
              <w:rPr>
                <w:rFonts w:ascii="Verdana" w:hAnsi="Verdana" w:cs="Arial"/>
                <w:sz w:val="18"/>
                <w:szCs w:val="18"/>
                <w:highlight w:val="yellow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2C33AB">
              <w:rPr>
                <w:rFonts w:ascii="Verdana" w:hAnsi="Verdana" w:cs="Arial"/>
                <w:sz w:val="18"/>
                <w:szCs w:val="18"/>
              </w:rPr>
              <w:t xml:space="preserve">STREAM ONE: </w:t>
            </w:r>
            <w:r w:rsidR="002C33AB" w:rsidRPr="002C33AB">
              <w:rPr>
                <w:rFonts w:ascii="Verdana" w:hAnsi="Verdana" w:cs="Arial"/>
                <w:sz w:val="18"/>
                <w:szCs w:val="18"/>
              </w:rPr>
              <w:t>Optimising outcomes in uncertain markets</w:t>
            </w:r>
            <w:r w:rsidR="002C33AB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2D4E71">
              <w:rPr>
                <w:rFonts w:ascii="Verdana" w:hAnsi="Verdana" w:cs="Arial"/>
                <w:sz w:val="18"/>
                <w:szCs w:val="18"/>
              </w:rPr>
              <w:br/>
            </w:r>
            <w:r w:rsidR="002C33AB"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Tim Cecil</w:t>
            </w:r>
            <w:r w:rsidR="002C33AB"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Group Chief Risk Officer, Pepper Group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578"/>
        </w:trPr>
        <w:tc>
          <w:tcPr>
            <w:tcW w:w="993" w:type="dxa"/>
            <w:vAlign w:val="center"/>
          </w:tcPr>
          <w:p w:rsidR="002D4E71" w:rsidRPr="00B50FAD" w:rsidRDefault="002C33AB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13:45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C33AB" w:rsidRDefault="002C33D8" w:rsidP="002C33AB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2C33AB">
              <w:rPr>
                <w:rFonts w:ascii="Verdana" w:hAnsi="Verdana" w:cs="Arial"/>
                <w:sz w:val="18"/>
                <w:szCs w:val="18"/>
              </w:rPr>
              <w:t xml:space="preserve">STREAM TWO: </w:t>
            </w:r>
            <w:r w:rsidR="002C33AB" w:rsidRPr="002C33AB">
              <w:rPr>
                <w:rFonts w:ascii="Verdana" w:hAnsi="Verdana" w:cs="Arial"/>
                <w:sz w:val="18"/>
                <w:szCs w:val="18"/>
              </w:rPr>
              <w:t>Global trends in analytics</w:t>
            </w:r>
            <w:r w:rsidR="002C33AB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:rsidR="002D4E71" w:rsidRPr="002C33AB" w:rsidRDefault="002C33AB" w:rsidP="002C33AB">
            <w:pPr>
              <w:rPr>
                <w:rFonts w:ascii="Verdana" w:hAnsi="Verdana" w:cs="Arial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Craig Crabtree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Senior Vice President &amp;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General Manager, Equifax Mortgage Services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397"/>
        </w:trPr>
        <w:tc>
          <w:tcPr>
            <w:tcW w:w="993" w:type="dxa"/>
            <w:vAlign w:val="center"/>
          </w:tcPr>
          <w:p w:rsidR="002D4E71" w:rsidRPr="00B50FAD" w:rsidRDefault="002C33AB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14:3</w:t>
            </w:r>
            <w:r w:rsidR="002D4E71">
              <w:rPr>
                <w:rFonts w:ascii="Verdana" w:hAnsi="Verdana" w:cs="Arial"/>
                <w:sz w:val="18"/>
                <w:szCs w:val="18"/>
              </w:rPr>
              <w:t>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D4E71" w:rsidRPr="002C33AB" w:rsidRDefault="002C33D8" w:rsidP="009919AE">
            <w:pPr>
              <w:autoSpaceDE w:val="0"/>
              <w:autoSpaceDN w:val="0"/>
              <w:adjustRightInd w:val="0"/>
              <w:rPr>
                <w:rFonts w:ascii="Verdana" w:hAnsi="Verdana" w:cs="Arial"/>
                <w:i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2C33AB">
              <w:rPr>
                <w:rFonts w:ascii="Verdana" w:hAnsi="Verdana" w:cs="Arial"/>
                <w:sz w:val="18"/>
                <w:szCs w:val="18"/>
              </w:rPr>
              <w:t xml:space="preserve">STREAM ONE: </w:t>
            </w:r>
            <w:r w:rsidR="002C33AB" w:rsidRPr="002C33AB">
              <w:rPr>
                <w:rFonts w:ascii="Verdana" w:hAnsi="Verdana" w:cs="Arial"/>
                <w:sz w:val="18"/>
                <w:szCs w:val="18"/>
              </w:rPr>
              <w:t>How fraud is changing your world and what to do</w:t>
            </w:r>
            <w:r w:rsidR="002C33AB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2C33AB" w:rsidRPr="002C33AB">
              <w:rPr>
                <w:rFonts w:ascii="Verdana" w:hAnsi="Verdana" w:cs="Arial"/>
                <w:sz w:val="18"/>
                <w:szCs w:val="18"/>
              </w:rPr>
              <w:t>about it</w:t>
            </w:r>
            <w:r w:rsidR="009919AE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:rsidR="002D4E71" w:rsidRPr="001E1D5C" w:rsidRDefault="002C33AB" w:rsidP="002C33AB">
            <w:pPr>
              <w:rPr>
                <w:rFonts w:ascii="Verdana" w:hAnsi="Verdana" w:cs="Arial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Steven York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General Manager Group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Compliance, Security &amp; Business Resilience, BOQ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D4E71" w:rsidRPr="00B50FAD" w:rsidTr="002C33AB">
        <w:trPr>
          <w:trHeight w:val="648"/>
        </w:trPr>
        <w:tc>
          <w:tcPr>
            <w:tcW w:w="993" w:type="dxa"/>
            <w:vAlign w:val="center"/>
          </w:tcPr>
          <w:p w:rsidR="002D4E71" w:rsidRPr="00B50FAD" w:rsidRDefault="002C33AB" w:rsidP="002D4E7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14:30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C33AB" w:rsidRPr="002C33AB" w:rsidRDefault="002C33D8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</w:r>
            <w:r w:rsidR="002C33AB">
              <w:rPr>
                <w:rFonts w:ascii="Verdana" w:hAnsi="Verdana" w:cs="Arial"/>
                <w:sz w:val="18"/>
                <w:szCs w:val="18"/>
              </w:rPr>
              <w:t xml:space="preserve">STREAM TWO: </w:t>
            </w:r>
            <w:r w:rsidR="002C33AB" w:rsidRPr="002C33AB">
              <w:rPr>
                <w:rFonts w:ascii="Verdana" w:hAnsi="Verdana" w:cs="Arial"/>
                <w:sz w:val="18"/>
                <w:szCs w:val="18"/>
              </w:rPr>
              <w:t>IFRS 9 - What does it mean for credit risk?</w:t>
            </w:r>
            <w:r w:rsidR="009919AE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2D4E71">
              <w:rPr>
                <w:rFonts w:ascii="Verdana" w:hAnsi="Verdana" w:cs="Arial"/>
                <w:sz w:val="18"/>
                <w:szCs w:val="18"/>
              </w:rPr>
              <w:br/>
            </w:r>
            <w:r w:rsidR="002C33AB"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David Binder</w:t>
            </w:r>
            <w:r w:rsidR="002C33AB"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Senior Director, Analytics</w:t>
            </w:r>
          </w:p>
          <w:p w:rsidR="002C33D8" w:rsidRPr="002C33D8" w:rsidRDefault="002C33AB" w:rsidP="002C33AB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AB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Consulting for IFRS 9, FICO</w:t>
            </w:r>
          </w:p>
        </w:tc>
        <w:tc>
          <w:tcPr>
            <w:tcW w:w="322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D4E71" w:rsidRPr="00B50FAD" w:rsidRDefault="002D4E71" w:rsidP="002D4E71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:rsidR="002C33D8" w:rsidRDefault="002C33D8" w:rsidP="002C33D8">
      <w:pPr>
        <w:ind w:left="7920"/>
        <w:rPr>
          <w:rFonts w:ascii="Verdana" w:hAnsi="Verdana" w:cs="Arial"/>
          <w:b/>
          <w:i/>
          <w:color w:val="EC671B"/>
          <w:sz w:val="18"/>
          <w:szCs w:val="20"/>
        </w:rPr>
      </w:pPr>
      <w:r>
        <w:rPr>
          <w:b/>
          <w:i/>
        </w:rPr>
        <w:t xml:space="preserve">   </w:t>
      </w:r>
      <w:r>
        <w:rPr>
          <w:b/>
          <w:i/>
        </w:rPr>
        <w:br/>
      </w:r>
      <w:r w:rsidRPr="002C33D8">
        <w:rPr>
          <w:rFonts w:ascii="Verdana" w:hAnsi="Verdana" w:cs="Arial"/>
          <w:b/>
          <w:i/>
          <w:color w:val="EC671B"/>
          <w:sz w:val="20"/>
          <w:szCs w:val="20"/>
        </w:rPr>
        <w:t>Please turn over….</w:t>
      </w:r>
    </w:p>
    <w:p w:rsidR="002C33D8" w:rsidRPr="002C33D8" w:rsidRDefault="002C33D8" w:rsidP="003F033A">
      <w:pPr>
        <w:ind w:left="8640"/>
        <w:rPr>
          <w:b/>
          <w:i/>
        </w:rPr>
      </w:pPr>
    </w:p>
    <w:p w:rsidR="002C33D8" w:rsidRDefault="002C33D8" w:rsidP="002C33D8">
      <w:pPr>
        <w:spacing w:after="0" w:line="240" w:lineRule="auto"/>
        <w:rPr>
          <w:rFonts w:ascii="Verdana" w:hAnsi="Verdana" w:cs="Arial"/>
          <w:b/>
          <w:color w:val="EC671B"/>
          <w:szCs w:val="20"/>
        </w:rPr>
      </w:pPr>
      <w:r>
        <w:rPr>
          <w:rFonts w:ascii="Verdana" w:hAnsi="Verdana" w:cs="Arial"/>
          <w:b/>
          <w:color w:val="EC671B"/>
          <w:szCs w:val="20"/>
        </w:rPr>
        <w:t xml:space="preserve">SESSIONS CONT. </w:t>
      </w:r>
    </w:p>
    <w:p w:rsidR="002C33D8" w:rsidRPr="002C33D8" w:rsidRDefault="002C33D8" w:rsidP="002C33D8">
      <w:pPr>
        <w:spacing w:after="0" w:line="240" w:lineRule="auto"/>
        <w:rPr>
          <w:rFonts w:ascii="Verdana" w:hAnsi="Verdana" w:cs="Arial"/>
          <w:b/>
          <w:color w:val="EC671B"/>
          <w:sz w:val="20"/>
          <w:szCs w:val="20"/>
        </w:rPr>
      </w:pPr>
    </w:p>
    <w:tbl>
      <w:tblPr>
        <w:tblStyle w:val="TableGrid"/>
        <w:tblW w:w="10632" w:type="dxa"/>
        <w:tblInd w:w="108" w:type="dxa"/>
        <w:tblBorders>
          <w:top w:val="single" w:sz="2" w:space="0" w:color="595959" w:themeColor="text1" w:themeTint="A6"/>
          <w:left w:val="single" w:sz="2" w:space="0" w:color="595959" w:themeColor="text1" w:themeTint="A6"/>
          <w:bottom w:val="single" w:sz="2" w:space="0" w:color="595959" w:themeColor="text1" w:themeTint="A6"/>
          <w:right w:val="single" w:sz="2" w:space="0" w:color="595959" w:themeColor="text1" w:themeTint="A6"/>
          <w:insideH w:val="single" w:sz="2" w:space="0" w:color="595959" w:themeColor="text1" w:themeTint="A6"/>
          <w:insideV w:val="single" w:sz="2" w:space="0" w:color="595959" w:themeColor="text1" w:themeTint="A6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677"/>
        <w:gridCol w:w="322"/>
        <w:gridCol w:w="464"/>
        <w:gridCol w:w="464"/>
        <w:gridCol w:w="464"/>
        <w:gridCol w:w="464"/>
        <w:gridCol w:w="232"/>
        <w:gridCol w:w="232"/>
        <w:gridCol w:w="464"/>
        <w:gridCol w:w="464"/>
        <w:gridCol w:w="464"/>
        <w:gridCol w:w="464"/>
        <w:gridCol w:w="464"/>
      </w:tblGrid>
      <w:tr w:rsidR="002C33D8" w:rsidRPr="00B50FAD" w:rsidTr="000F453A">
        <w:tc>
          <w:tcPr>
            <w:tcW w:w="993" w:type="dxa"/>
            <w:vMerge w:val="restart"/>
            <w:shd w:val="clear" w:color="auto" w:fill="EC671B"/>
            <w:vAlign w:val="center"/>
          </w:tcPr>
          <w:p w:rsidR="002C33D8" w:rsidRPr="00B50FAD" w:rsidRDefault="002C33D8" w:rsidP="000F453A">
            <w:pPr>
              <w:rPr>
                <w:rFonts w:ascii="Verdana" w:hAnsi="Verdana" w:cs="Arial"/>
                <w:b/>
                <w:color w:val="FFFFFF" w:themeColor="background1"/>
                <w:sz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</w:rPr>
              <w:t>Time</w:t>
            </w:r>
          </w:p>
        </w:tc>
        <w:tc>
          <w:tcPr>
            <w:tcW w:w="4677" w:type="dxa"/>
            <w:vMerge w:val="restart"/>
            <w:shd w:val="clear" w:color="auto" w:fill="EC671B"/>
            <w:vAlign w:val="center"/>
          </w:tcPr>
          <w:p w:rsidR="002C33D8" w:rsidRPr="00B50FAD" w:rsidRDefault="002C33D8" w:rsidP="000F453A">
            <w:pPr>
              <w:rPr>
                <w:rFonts w:ascii="Verdana" w:hAnsi="Verdana" w:cs="Arial"/>
                <w:color w:val="FFFFFF" w:themeColor="background1"/>
                <w:sz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</w:rPr>
              <w:t>Session</w:t>
            </w:r>
          </w:p>
        </w:tc>
        <w:tc>
          <w:tcPr>
            <w:tcW w:w="2410" w:type="dxa"/>
            <w:gridSpan w:val="6"/>
            <w:tcBorders>
              <w:right w:val="nil"/>
            </w:tcBorders>
            <w:shd w:val="clear" w:color="auto" w:fill="EC671B"/>
          </w:tcPr>
          <w:p w:rsidR="002C33D8" w:rsidRPr="00B50FAD" w:rsidRDefault="002C33D8" w:rsidP="000F453A">
            <w:pPr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Very poor</w:t>
            </w:r>
          </w:p>
        </w:tc>
        <w:tc>
          <w:tcPr>
            <w:tcW w:w="2552" w:type="dxa"/>
            <w:gridSpan w:val="6"/>
            <w:tcBorders>
              <w:left w:val="nil"/>
              <w:bottom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right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Excellent</w:t>
            </w:r>
          </w:p>
        </w:tc>
      </w:tr>
      <w:tr w:rsidR="002C33D8" w:rsidRPr="00B50FAD" w:rsidTr="000F453A">
        <w:tc>
          <w:tcPr>
            <w:tcW w:w="993" w:type="dxa"/>
            <w:vMerge/>
            <w:shd w:val="clear" w:color="auto" w:fill="EC671B"/>
          </w:tcPr>
          <w:p w:rsidR="002C33D8" w:rsidRPr="00B50FAD" w:rsidRDefault="002C33D8" w:rsidP="000F453A">
            <w:pPr>
              <w:rPr>
                <w:rFonts w:ascii="Verdana" w:hAnsi="Verdana" w:cs="Arial"/>
                <w:b/>
                <w:color w:val="FFFFFF" w:themeColor="background1"/>
                <w:sz w:val="16"/>
              </w:rPr>
            </w:pPr>
          </w:p>
        </w:tc>
        <w:tc>
          <w:tcPr>
            <w:tcW w:w="4677" w:type="dxa"/>
            <w:vMerge/>
            <w:shd w:val="clear" w:color="auto" w:fill="EC671B"/>
          </w:tcPr>
          <w:p w:rsidR="002C33D8" w:rsidRPr="00B50FAD" w:rsidRDefault="002C33D8" w:rsidP="000F453A">
            <w:pPr>
              <w:rPr>
                <w:rFonts w:ascii="Verdana" w:hAnsi="Verdana" w:cs="Arial"/>
                <w:b/>
                <w:color w:val="FFFFFF" w:themeColor="background1"/>
                <w:sz w:val="16"/>
              </w:rPr>
            </w:pPr>
          </w:p>
        </w:tc>
        <w:tc>
          <w:tcPr>
            <w:tcW w:w="322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0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2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3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4</w:t>
            </w:r>
          </w:p>
        </w:tc>
        <w:tc>
          <w:tcPr>
            <w:tcW w:w="464" w:type="dxa"/>
            <w:gridSpan w:val="2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5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6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7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8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9</w:t>
            </w:r>
          </w:p>
        </w:tc>
        <w:tc>
          <w:tcPr>
            <w:tcW w:w="464" w:type="dxa"/>
            <w:tcBorders>
              <w:top w:val="single" w:sz="4" w:space="0" w:color="595959" w:themeColor="text1" w:themeTint="A6"/>
            </w:tcBorders>
            <w:shd w:val="clear" w:color="auto" w:fill="EC671B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</w:pPr>
            <w:r w:rsidRPr="00B50FAD">
              <w:rPr>
                <w:rFonts w:ascii="Verdana" w:hAnsi="Verdana" w:cs="Arial"/>
                <w:b/>
                <w:color w:val="FFFFFF" w:themeColor="background1"/>
                <w:sz w:val="16"/>
                <w:szCs w:val="16"/>
              </w:rPr>
              <w:t>10</w:t>
            </w:r>
          </w:p>
        </w:tc>
      </w:tr>
      <w:tr w:rsidR="002C33D8" w:rsidRPr="00B50FAD" w:rsidTr="000F453A">
        <w:trPr>
          <w:trHeight w:val="397"/>
        </w:trPr>
        <w:tc>
          <w:tcPr>
            <w:tcW w:w="993" w:type="dxa"/>
            <w:vAlign w:val="center"/>
          </w:tcPr>
          <w:p w:rsidR="002C33D8" w:rsidRPr="00EE5DF0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15:40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C33D8" w:rsidRDefault="002C33D8" w:rsidP="000F453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  <w:t xml:space="preserve">PANEL SESSION: </w:t>
            </w:r>
            <w:r w:rsidRPr="009919AE">
              <w:rPr>
                <w:rFonts w:ascii="Verdana" w:hAnsi="Verdana" w:cs="Arial"/>
                <w:sz w:val="18"/>
                <w:szCs w:val="18"/>
              </w:rPr>
              <w:t>Balancing responsible lending and privacy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9919AE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Chaired by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: </w:t>
            </w: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Andrea Beatty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Consulting Principal,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Keypoint</w:t>
            </w:r>
            <w:proofErr w:type="spellEnd"/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Law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9919AE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With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: Steve</w:t>
            </w: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 xml:space="preserve"> Brown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Director Bureau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Engagement, Dun &amp; Bradstreet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Mike Cutter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EGM Credit Risk &amp;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Advisory, Veda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David Grafton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Managing Director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Credit Services &amp; Decision Analytics,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Experian</w:t>
            </w:r>
          </w:p>
          <w:p w:rsidR="002C33D8" w:rsidRPr="00EE5DF0" w:rsidRDefault="002C33D8" w:rsidP="000F453A">
            <w:pPr>
              <w:rPr>
                <w:rFonts w:ascii="Verdana" w:hAnsi="Verdana" w:cs="Arial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Kim Jenkins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Chief Executive Officer,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ARCA</w:t>
            </w:r>
          </w:p>
        </w:tc>
        <w:tc>
          <w:tcPr>
            <w:tcW w:w="322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  <w:tr w:rsidR="002C33D8" w:rsidRPr="00B50FAD" w:rsidTr="000F453A">
        <w:trPr>
          <w:trHeight w:val="397"/>
        </w:trPr>
        <w:tc>
          <w:tcPr>
            <w:tcW w:w="993" w:type="dxa"/>
            <w:vAlign w:val="center"/>
          </w:tcPr>
          <w:p w:rsidR="002C33D8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16:35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2C33D8" w:rsidRDefault="002C33D8" w:rsidP="000F453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br/>
              <w:t xml:space="preserve">PANEL SESSION: </w:t>
            </w:r>
            <w:r w:rsidRPr="009919AE">
              <w:rPr>
                <w:rFonts w:ascii="Verdana" w:hAnsi="Verdana" w:cs="Arial"/>
                <w:sz w:val="18"/>
                <w:szCs w:val="18"/>
              </w:rPr>
              <w:t>International panel - Macro trends that will shape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9919AE">
              <w:rPr>
                <w:rFonts w:ascii="Verdana" w:hAnsi="Verdana" w:cs="Arial"/>
                <w:sz w:val="18"/>
                <w:szCs w:val="18"/>
              </w:rPr>
              <w:t>our credit world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Chaired by: Sean Rowles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Global Chief Credit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Officer, PayPal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Panellists: Tim Cecil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Group Chief Risk Officer,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Pepper Group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Mark Kelly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Analytics Director,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Decision Metrics</w:t>
            </w:r>
          </w:p>
          <w:p w:rsidR="002C33D8" w:rsidRPr="009919AE" w:rsidRDefault="002C33D8" w:rsidP="000F453A">
            <w:pP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</w:pPr>
            <w:r w:rsidRPr="002C33D8"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Poli Konstantinidis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 Director -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r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Strategy &amp; New Markets, Experian</w:t>
            </w:r>
          </w:p>
          <w:p w:rsidR="002C33D8" w:rsidRDefault="00772E1E" w:rsidP="000F453A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/>
                <w:i/>
                <w:color w:val="595959" w:themeColor="text1" w:themeTint="A6"/>
                <w:sz w:val="18"/>
                <w:szCs w:val="18"/>
              </w:rPr>
              <w:t>Damian Young</w:t>
            </w:r>
            <w:r w:rsidR="002C33D8"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MD</w:t>
            </w:r>
            <w:r w:rsidR="002C33D8"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,</w:t>
            </w:r>
            <w:r w:rsidR="002C33D8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="002C33D8"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>Nomis</w:t>
            </w:r>
            <w:proofErr w:type="spellEnd"/>
            <w:r w:rsidR="002C33D8" w:rsidRPr="009919AE"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Solutions</w:t>
            </w:r>
            <w:r>
              <w:rPr>
                <w:rFonts w:ascii="Verdana" w:hAnsi="Verdana" w:cs="Arial"/>
                <w:i/>
                <w:color w:val="595959" w:themeColor="text1" w:themeTint="A6"/>
                <w:sz w:val="18"/>
                <w:szCs w:val="18"/>
              </w:rPr>
              <w:t xml:space="preserve"> - EMEA</w:t>
            </w:r>
          </w:p>
        </w:tc>
        <w:tc>
          <w:tcPr>
            <w:tcW w:w="322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gridSpan w:val="2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</w:tcPr>
          <w:p w:rsidR="002C33D8" w:rsidRPr="00B50FAD" w:rsidRDefault="002C33D8" w:rsidP="000F453A">
            <w:pPr>
              <w:jc w:val="center"/>
              <w:rPr>
                <w:rFonts w:ascii="Verdana" w:hAnsi="Verdana" w:cs="Arial"/>
                <w:sz w:val="18"/>
                <w:szCs w:val="18"/>
                <w:highlight w:val="yellow"/>
              </w:rPr>
            </w:pPr>
          </w:p>
        </w:tc>
      </w:tr>
    </w:tbl>
    <w:p w:rsidR="004E413E" w:rsidRPr="00FE3FCA" w:rsidRDefault="007802D3" w:rsidP="003F033A">
      <w:pPr>
        <w:ind w:left="8640"/>
        <w:rPr>
          <w:b/>
          <w:i/>
        </w:rPr>
      </w:pPr>
      <w:r w:rsidRPr="009734F5">
        <w:rPr>
          <w:rFonts w:ascii="Verdana" w:hAnsi="Verdana" w:cs="Arial"/>
          <w:b/>
          <w:i/>
          <w:sz w:val="18"/>
        </w:rPr>
        <w:t xml:space="preserve">          </w:t>
      </w:r>
      <w:r w:rsidR="00FF4460" w:rsidRPr="009734F5">
        <w:rPr>
          <w:rFonts w:ascii="Verdana" w:hAnsi="Verdana" w:cs="Arial"/>
          <w:b/>
          <w:i/>
          <w:sz w:val="18"/>
        </w:rPr>
        <w:t xml:space="preserve">                         </w:t>
      </w:r>
    </w:p>
    <w:p w:rsidR="00217474" w:rsidRPr="009734F5" w:rsidRDefault="00217474" w:rsidP="00AF3581">
      <w:pPr>
        <w:rPr>
          <w:rFonts w:ascii="Verdana" w:hAnsi="Verdana" w:cs="Arial"/>
          <w:b/>
          <w:color w:val="EC671B"/>
          <w:szCs w:val="20"/>
        </w:rPr>
      </w:pPr>
      <w:r w:rsidRPr="00AF3581">
        <w:rPr>
          <w:rFonts w:ascii="Verdana" w:hAnsi="Verdana" w:cs="Arial"/>
          <w:b/>
          <w:color w:val="EC671B"/>
          <w:szCs w:val="20"/>
        </w:rPr>
        <w:t>OVERALL</w:t>
      </w:r>
    </w:p>
    <w:p w:rsidR="00217474" w:rsidRPr="005437B2" w:rsidRDefault="00217474" w:rsidP="00217474">
      <w:pPr>
        <w:spacing w:line="240" w:lineRule="auto"/>
        <w:rPr>
          <w:rFonts w:ascii="Verdana" w:hAnsi="Verdana" w:cs="Arial"/>
          <w:b/>
          <w:sz w:val="20"/>
          <w:szCs w:val="20"/>
        </w:rPr>
      </w:pPr>
      <w:r w:rsidRPr="005437B2">
        <w:rPr>
          <w:rFonts w:ascii="Verdana" w:hAnsi="Verdana" w:cs="Arial"/>
          <w:b/>
          <w:sz w:val="20"/>
          <w:szCs w:val="20"/>
        </w:rPr>
        <w:t xml:space="preserve">What was your overall impression of the </w:t>
      </w:r>
      <w:r w:rsidR="00AF123F" w:rsidRPr="005437B2">
        <w:rPr>
          <w:rFonts w:ascii="Verdana" w:hAnsi="Verdana" w:cs="Arial"/>
          <w:b/>
          <w:sz w:val="20"/>
          <w:szCs w:val="20"/>
        </w:rPr>
        <w:t>day</w:t>
      </w:r>
      <w:r w:rsidRPr="005437B2">
        <w:rPr>
          <w:rFonts w:ascii="Verdana" w:hAnsi="Verdana" w:cs="Arial"/>
          <w:b/>
          <w:sz w:val="20"/>
          <w:szCs w:val="20"/>
        </w:rPr>
        <w:t>?</w:t>
      </w:r>
    </w:p>
    <w:p w:rsidR="00217474" w:rsidRPr="009734F5" w:rsidRDefault="00217474" w:rsidP="00217474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</w:p>
    <w:p w:rsidR="00217474" w:rsidRPr="009734F5" w:rsidRDefault="00217474" w:rsidP="00217474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</w:p>
    <w:p w:rsidR="00217474" w:rsidRPr="009734F5" w:rsidRDefault="00217474" w:rsidP="00217474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</w:p>
    <w:p w:rsidR="00217474" w:rsidRPr="005437B2" w:rsidRDefault="005437B2" w:rsidP="00217474">
      <w:pPr>
        <w:spacing w:line="240" w:lineRule="auto"/>
        <w:rPr>
          <w:rFonts w:ascii="Verdana" w:hAnsi="Verdana" w:cs="Arial"/>
          <w:b/>
          <w:sz w:val="20"/>
          <w:szCs w:val="20"/>
        </w:rPr>
      </w:pPr>
      <w:r w:rsidRPr="005437B2">
        <w:rPr>
          <w:rFonts w:ascii="Verdana" w:hAnsi="Verdana" w:cs="Arial"/>
          <w:b/>
          <w:sz w:val="20"/>
          <w:szCs w:val="20"/>
        </w:rPr>
        <w:br/>
      </w:r>
      <w:r w:rsidR="00217474" w:rsidRPr="005437B2">
        <w:rPr>
          <w:rFonts w:ascii="Verdana" w:hAnsi="Verdana" w:cs="Arial"/>
          <w:b/>
          <w:sz w:val="20"/>
          <w:szCs w:val="20"/>
        </w:rPr>
        <w:t>Any other comments:</w:t>
      </w:r>
    </w:p>
    <w:p w:rsidR="00217474" w:rsidRPr="009734F5" w:rsidRDefault="00217474" w:rsidP="00217474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</w:t>
      </w:r>
      <w:r w:rsidR="004E413E" w:rsidRPr="009734F5">
        <w:rPr>
          <w:rFonts w:ascii="Verdana" w:hAnsi="Verdana" w:cs="Arial"/>
          <w:sz w:val="20"/>
          <w:szCs w:val="20"/>
        </w:rPr>
        <w:t>__</w:t>
      </w: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</w:t>
      </w:r>
    </w:p>
    <w:p w:rsidR="009734F5" w:rsidRDefault="00217474" w:rsidP="0032559F">
      <w:pPr>
        <w:spacing w:line="240" w:lineRule="auto"/>
        <w:rPr>
          <w:rFonts w:ascii="Verdana" w:hAnsi="Verdana" w:cs="Arial"/>
          <w:sz w:val="20"/>
          <w:szCs w:val="20"/>
        </w:rPr>
      </w:pPr>
      <w:r w:rsidRPr="009734F5">
        <w:rPr>
          <w:rFonts w:ascii="Verdana" w:hAnsi="Verdana" w:cs="Arial"/>
          <w:sz w:val="20"/>
          <w:szCs w:val="20"/>
        </w:rPr>
        <w:t>___________________________________________________________________________________</w:t>
      </w:r>
      <w:r w:rsidR="0032559F">
        <w:rPr>
          <w:rFonts w:ascii="Verdana" w:hAnsi="Verdana" w:cs="Arial"/>
          <w:sz w:val="20"/>
          <w:szCs w:val="20"/>
        </w:rPr>
        <w:br/>
      </w:r>
      <w:r w:rsidR="0032559F">
        <w:rPr>
          <w:rFonts w:ascii="Verdana" w:hAnsi="Verdana" w:cs="Arial"/>
          <w:sz w:val="20"/>
          <w:szCs w:val="20"/>
        </w:rPr>
        <w:br/>
        <w:t>___________________________________________________________________________________</w:t>
      </w:r>
    </w:p>
    <w:p w:rsidR="002C33D8" w:rsidRDefault="002C33D8" w:rsidP="0032559F">
      <w:pPr>
        <w:spacing w:line="240" w:lineRule="auto"/>
        <w:rPr>
          <w:rFonts w:ascii="Verdana" w:hAnsi="Verdana" w:cs="Arial"/>
          <w:sz w:val="20"/>
          <w:szCs w:val="20"/>
        </w:rPr>
      </w:pPr>
    </w:p>
    <w:p w:rsidR="002C33D8" w:rsidRPr="002C33D8" w:rsidRDefault="002C33D8" w:rsidP="002C33D8">
      <w:pPr>
        <w:spacing w:line="240" w:lineRule="auto"/>
        <w:jc w:val="right"/>
        <w:rPr>
          <w:rFonts w:ascii="Verdana" w:hAnsi="Verdana" w:cs="Arial"/>
          <w:i/>
          <w:sz w:val="24"/>
          <w:szCs w:val="20"/>
        </w:rPr>
      </w:pPr>
      <w:r w:rsidRPr="002C33D8">
        <w:rPr>
          <w:rFonts w:ascii="Verdana" w:hAnsi="Verdana" w:cs="Arial"/>
          <w:b/>
          <w:i/>
          <w:color w:val="EC671B"/>
          <w:szCs w:val="20"/>
        </w:rPr>
        <w:t xml:space="preserve">Thank You! </w:t>
      </w:r>
    </w:p>
    <w:sectPr w:rsidR="002C33D8" w:rsidRPr="002C33D8" w:rsidSect="0005043A">
      <w:headerReference w:type="default" r:id="rId9"/>
      <w:pgSz w:w="11899" w:h="16838"/>
      <w:pgMar w:top="135" w:right="567" w:bottom="431" w:left="720" w:header="1985" w:footer="4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A4B" w:rsidRDefault="00846A4B" w:rsidP="00D51155">
      <w:pPr>
        <w:spacing w:after="0" w:line="240" w:lineRule="auto"/>
      </w:pPr>
      <w:r>
        <w:separator/>
      </w:r>
    </w:p>
  </w:endnote>
  <w:endnote w:type="continuationSeparator" w:id="0">
    <w:p w:rsidR="00846A4B" w:rsidRDefault="00846A4B" w:rsidP="00D51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A4B" w:rsidRDefault="00846A4B" w:rsidP="00D51155">
      <w:pPr>
        <w:spacing w:after="0" w:line="240" w:lineRule="auto"/>
      </w:pPr>
      <w:r>
        <w:separator/>
      </w:r>
    </w:p>
  </w:footnote>
  <w:footnote w:type="continuationSeparator" w:id="0">
    <w:p w:rsidR="00846A4B" w:rsidRDefault="00846A4B" w:rsidP="00D51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376" w:rsidRDefault="0005043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42F0B8" wp14:editId="3E19BA6E">
              <wp:simplePos x="0" y="0"/>
              <wp:positionH relativeFrom="column">
                <wp:posOffset>1476375</wp:posOffset>
              </wp:positionH>
              <wp:positionV relativeFrom="paragraph">
                <wp:posOffset>-831850</wp:posOffset>
              </wp:positionV>
              <wp:extent cx="4099560" cy="561975"/>
              <wp:effectExtent l="0" t="0" r="0" b="952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9560" cy="561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:rsidR="009241A5" w:rsidRPr="00AF123F" w:rsidRDefault="00AF123F" w:rsidP="001B10C2">
                          <w:pPr>
                            <w:tabs>
                              <w:tab w:val="left" w:pos="1134"/>
                            </w:tabs>
                            <w:spacing w:after="120" w:line="240" w:lineRule="auto"/>
                            <w:jc w:val="center"/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</w:pPr>
                          <w:r w:rsidRPr="00AF123F"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  <w:t>ARC</w:t>
                          </w:r>
                          <w:r w:rsidR="00F87A44"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  <w:t>A NATIONAL CONFERENCE 2016</w:t>
                          </w:r>
                        </w:p>
                        <w:p w:rsidR="009241A5" w:rsidRPr="00AF123F" w:rsidRDefault="00193D43" w:rsidP="00AF123F">
                          <w:pPr>
                            <w:tabs>
                              <w:tab w:val="left" w:pos="1134"/>
                            </w:tabs>
                            <w:spacing w:after="120" w:line="240" w:lineRule="auto"/>
                            <w:jc w:val="center"/>
                            <w:rPr>
                              <w:color w:val="EC671B"/>
                            </w:rPr>
                          </w:pPr>
                          <w:r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  <w:t xml:space="preserve">FEEDBACK FORM – DAY </w:t>
                          </w:r>
                          <w:r w:rsidR="003F033A">
                            <w:rPr>
                              <w:rFonts w:ascii="Verdana" w:hAnsi="Verdana" w:cs="Arial"/>
                              <w:b/>
                              <w:color w:val="EC671B"/>
                              <w:sz w:val="24"/>
                            </w:rPr>
                            <w:t>ONE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742F0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25pt;margin-top:-65.5pt;width:322.8pt;height:4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" filled="f" stroked="f">
              <v:textbox>
                <w:txbxContent>
                  <w:p w:rsidR="009241A5" w:rsidRPr="00AF123F" w:rsidRDefault="00AF123F" w:rsidP="001B10C2">
                    <w:pPr>
                      <w:tabs>
                        <w:tab w:val="left" w:pos="1134"/>
                      </w:tabs>
                      <w:spacing w:after="120" w:line="240" w:lineRule="auto"/>
                      <w:jc w:val="center"/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</w:pPr>
                    <w:r w:rsidRPr="00AF123F"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  <w:t>ARC</w:t>
                    </w:r>
                    <w:r w:rsidR="00F87A44"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  <w:t>A NATIONAL CONFERENCE 2016</w:t>
                    </w:r>
                  </w:p>
                  <w:p w:rsidR="009241A5" w:rsidRPr="00AF123F" w:rsidRDefault="00193D43" w:rsidP="00AF123F">
                    <w:pPr>
                      <w:tabs>
                        <w:tab w:val="left" w:pos="1134"/>
                      </w:tabs>
                      <w:spacing w:after="120" w:line="240" w:lineRule="auto"/>
                      <w:jc w:val="center"/>
                      <w:rPr>
                        <w:color w:val="EC671B"/>
                      </w:rPr>
                    </w:pPr>
                    <w:r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  <w:t xml:space="preserve">FEEDBACK FORM – DAY </w:t>
                    </w:r>
                    <w:r w:rsidR="003F033A">
                      <w:rPr>
                        <w:rFonts w:ascii="Verdana" w:hAnsi="Verdana" w:cs="Arial"/>
                        <w:b/>
                        <w:color w:val="EC671B"/>
                        <w:sz w:val="24"/>
                      </w:rPr>
                      <w:t>ONE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5408" behindDoc="0" locked="0" layoutInCell="1" allowOverlap="1" wp14:anchorId="7C11E3E6" wp14:editId="5560FBDE">
          <wp:simplePos x="0" y="0"/>
          <wp:positionH relativeFrom="column">
            <wp:posOffset>0</wp:posOffset>
          </wp:positionH>
          <wp:positionV relativeFrom="paragraph">
            <wp:posOffset>-927100</wp:posOffset>
          </wp:positionV>
          <wp:extent cx="802372" cy="80073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EVENTS\Australian Retail Credit Risk Conference\Marketing\Branding\ARCA\ARCA_logo_rg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2372" cy="800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690" w:rsidRPr="00D73690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  <w:t xml:space="preserve"> </w:t>
    </w:r>
    <w:r w:rsidR="00D73690" w:rsidRPr="00D73690"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F3A41"/>
    <w:multiLevelType w:val="hybridMultilevel"/>
    <w:tmpl w:val="30BCE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172F9"/>
    <w:multiLevelType w:val="hybridMultilevel"/>
    <w:tmpl w:val="FB1E6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B02A4"/>
    <w:multiLevelType w:val="hybridMultilevel"/>
    <w:tmpl w:val="1F741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86819C6"/>
    <w:multiLevelType w:val="hybridMultilevel"/>
    <w:tmpl w:val="FAD8F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9D25B9"/>
    <w:multiLevelType w:val="hybridMultilevel"/>
    <w:tmpl w:val="A8DA2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82074"/>
    <w:multiLevelType w:val="hybridMultilevel"/>
    <w:tmpl w:val="F44CD31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627EB"/>
    <w:multiLevelType w:val="hybridMultilevel"/>
    <w:tmpl w:val="C6E60C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69D"/>
    <w:rsid w:val="0000606E"/>
    <w:rsid w:val="0001346E"/>
    <w:rsid w:val="00016035"/>
    <w:rsid w:val="000268DD"/>
    <w:rsid w:val="00035721"/>
    <w:rsid w:val="00036184"/>
    <w:rsid w:val="000455BD"/>
    <w:rsid w:val="0004563D"/>
    <w:rsid w:val="0005043A"/>
    <w:rsid w:val="000511C9"/>
    <w:rsid w:val="000570AC"/>
    <w:rsid w:val="00060632"/>
    <w:rsid w:val="00060E67"/>
    <w:rsid w:val="000649F5"/>
    <w:rsid w:val="00065BA9"/>
    <w:rsid w:val="00072264"/>
    <w:rsid w:val="00084D03"/>
    <w:rsid w:val="00087502"/>
    <w:rsid w:val="000C11DF"/>
    <w:rsid w:val="000D124C"/>
    <w:rsid w:val="000E2814"/>
    <w:rsid w:val="000F4910"/>
    <w:rsid w:val="00100A88"/>
    <w:rsid w:val="00116B5F"/>
    <w:rsid w:val="0012334D"/>
    <w:rsid w:val="0013027F"/>
    <w:rsid w:val="0013053D"/>
    <w:rsid w:val="00132E39"/>
    <w:rsid w:val="0013751B"/>
    <w:rsid w:val="001520B7"/>
    <w:rsid w:val="00154AC6"/>
    <w:rsid w:val="001731C2"/>
    <w:rsid w:val="00174F5B"/>
    <w:rsid w:val="00176765"/>
    <w:rsid w:val="00193D43"/>
    <w:rsid w:val="00195D74"/>
    <w:rsid w:val="001A251F"/>
    <w:rsid w:val="001A3354"/>
    <w:rsid w:val="001B036A"/>
    <w:rsid w:val="001B04D9"/>
    <w:rsid w:val="001B10C2"/>
    <w:rsid w:val="001B1A34"/>
    <w:rsid w:val="001D0662"/>
    <w:rsid w:val="001D2121"/>
    <w:rsid w:val="001D3C50"/>
    <w:rsid w:val="001D4C01"/>
    <w:rsid w:val="001D559B"/>
    <w:rsid w:val="001E1D5C"/>
    <w:rsid w:val="001E6C45"/>
    <w:rsid w:val="001E6F35"/>
    <w:rsid w:val="001E7F5E"/>
    <w:rsid w:val="001F21BE"/>
    <w:rsid w:val="001F54F4"/>
    <w:rsid w:val="001F7E24"/>
    <w:rsid w:val="002036E3"/>
    <w:rsid w:val="00210C3C"/>
    <w:rsid w:val="00213217"/>
    <w:rsid w:val="00213BC9"/>
    <w:rsid w:val="00217474"/>
    <w:rsid w:val="00217554"/>
    <w:rsid w:val="00220AFB"/>
    <w:rsid w:val="00225782"/>
    <w:rsid w:val="00230FC3"/>
    <w:rsid w:val="00235C5E"/>
    <w:rsid w:val="002418CA"/>
    <w:rsid w:val="00254B2A"/>
    <w:rsid w:val="0026718A"/>
    <w:rsid w:val="0028070F"/>
    <w:rsid w:val="00282094"/>
    <w:rsid w:val="00282BF8"/>
    <w:rsid w:val="00285D50"/>
    <w:rsid w:val="002923EF"/>
    <w:rsid w:val="0029326D"/>
    <w:rsid w:val="002A4907"/>
    <w:rsid w:val="002B3819"/>
    <w:rsid w:val="002B7E50"/>
    <w:rsid w:val="002C33AB"/>
    <w:rsid w:val="002C33D8"/>
    <w:rsid w:val="002C4CDF"/>
    <w:rsid w:val="002D3988"/>
    <w:rsid w:val="002D4E71"/>
    <w:rsid w:val="002D5604"/>
    <w:rsid w:val="002E64E1"/>
    <w:rsid w:val="002F4142"/>
    <w:rsid w:val="002F5B9B"/>
    <w:rsid w:val="002F7A68"/>
    <w:rsid w:val="00313BAE"/>
    <w:rsid w:val="0031458A"/>
    <w:rsid w:val="003168F9"/>
    <w:rsid w:val="00316B00"/>
    <w:rsid w:val="0032559F"/>
    <w:rsid w:val="00335537"/>
    <w:rsid w:val="00341B9B"/>
    <w:rsid w:val="00345114"/>
    <w:rsid w:val="0034531A"/>
    <w:rsid w:val="00353820"/>
    <w:rsid w:val="00360F0B"/>
    <w:rsid w:val="00363314"/>
    <w:rsid w:val="003722B0"/>
    <w:rsid w:val="00373771"/>
    <w:rsid w:val="00377F03"/>
    <w:rsid w:val="00385ADF"/>
    <w:rsid w:val="00386A4E"/>
    <w:rsid w:val="00387DCF"/>
    <w:rsid w:val="00395AE0"/>
    <w:rsid w:val="00395C6B"/>
    <w:rsid w:val="00397A16"/>
    <w:rsid w:val="00397E8D"/>
    <w:rsid w:val="003A1919"/>
    <w:rsid w:val="003B3724"/>
    <w:rsid w:val="003B43DF"/>
    <w:rsid w:val="003C2F17"/>
    <w:rsid w:val="003C4314"/>
    <w:rsid w:val="003F033A"/>
    <w:rsid w:val="003F7002"/>
    <w:rsid w:val="004005BD"/>
    <w:rsid w:val="00401EE8"/>
    <w:rsid w:val="00423032"/>
    <w:rsid w:val="004307E7"/>
    <w:rsid w:val="00432615"/>
    <w:rsid w:val="00437F9D"/>
    <w:rsid w:val="00441D2A"/>
    <w:rsid w:val="004440C6"/>
    <w:rsid w:val="004665E6"/>
    <w:rsid w:val="00467692"/>
    <w:rsid w:val="004754EE"/>
    <w:rsid w:val="0047693C"/>
    <w:rsid w:val="004B140E"/>
    <w:rsid w:val="004B6241"/>
    <w:rsid w:val="004C035E"/>
    <w:rsid w:val="004C702F"/>
    <w:rsid w:val="004D36A1"/>
    <w:rsid w:val="004D4417"/>
    <w:rsid w:val="004E2CC1"/>
    <w:rsid w:val="004E413E"/>
    <w:rsid w:val="00523EE6"/>
    <w:rsid w:val="00530004"/>
    <w:rsid w:val="0053649D"/>
    <w:rsid w:val="005437B2"/>
    <w:rsid w:val="00550703"/>
    <w:rsid w:val="00554395"/>
    <w:rsid w:val="005605E6"/>
    <w:rsid w:val="005618C4"/>
    <w:rsid w:val="00564F73"/>
    <w:rsid w:val="00573737"/>
    <w:rsid w:val="005A13BC"/>
    <w:rsid w:val="005B4102"/>
    <w:rsid w:val="005C2916"/>
    <w:rsid w:val="005C56F8"/>
    <w:rsid w:val="005D2056"/>
    <w:rsid w:val="005E18E2"/>
    <w:rsid w:val="005E786F"/>
    <w:rsid w:val="005F1C61"/>
    <w:rsid w:val="005F3E15"/>
    <w:rsid w:val="005F6FD9"/>
    <w:rsid w:val="00607B37"/>
    <w:rsid w:val="00613D60"/>
    <w:rsid w:val="006146F2"/>
    <w:rsid w:val="00620BAA"/>
    <w:rsid w:val="0062144F"/>
    <w:rsid w:val="0062326F"/>
    <w:rsid w:val="00642C4F"/>
    <w:rsid w:val="00647383"/>
    <w:rsid w:val="006502A2"/>
    <w:rsid w:val="0065698C"/>
    <w:rsid w:val="00657E81"/>
    <w:rsid w:val="006624DE"/>
    <w:rsid w:val="00664A0D"/>
    <w:rsid w:val="00676C12"/>
    <w:rsid w:val="00685571"/>
    <w:rsid w:val="00690CCD"/>
    <w:rsid w:val="00694376"/>
    <w:rsid w:val="00696F81"/>
    <w:rsid w:val="006A01FD"/>
    <w:rsid w:val="006A54DA"/>
    <w:rsid w:val="006B02EE"/>
    <w:rsid w:val="006B0802"/>
    <w:rsid w:val="006B2358"/>
    <w:rsid w:val="006C0C7C"/>
    <w:rsid w:val="006C78F9"/>
    <w:rsid w:val="006D051E"/>
    <w:rsid w:val="006D0599"/>
    <w:rsid w:val="006D38D2"/>
    <w:rsid w:val="006D6E8D"/>
    <w:rsid w:val="006E0548"/>
    <w:rsid w:val="006E0597"/>
    <w:rsid w:val="006E7088"/>
    <w:rsid w:val="007428FF"/>
    <w:rsid w:val="00743886"/>
    <w:rsid w:val="00745ABA"/>
    <w:rsid w:val="007471C7"/>
    <w:rsid w:val="00747467"/>
    <w:rsid w:val="00747819"/>
    <w:rsid w:val="00750356"/>
    <w:rsid w:val="0075100D"/>
    <w:rsid w:val="0075751B"/>
    <w:rsid w:val="00757C63"/>
    <w:rsid w:val="0076221D"/>
    <w:rsid w:val="007678B7"/>
    <w:rsid w:val="00772884"/>
    <w:rsid w:val="00772E1E"/>
    <w:rsid w:val="007802D3"/>
    <w:rsid w:val="00783AED"/>
    <w:rsid w:val="00784BC4"/>
    <w:rsid w:val="007A6180"/>
    <w:rsid w:val="007B3BAB"/>
    <w:rsid w:val="007C24CE"/>
    <w:rsid w:val="007C6CF6"/>
    <w:rsid w:val="007D1AA8"/>
    <w:rsid w:val="007E491F"/>
    <w:rsid w:val="007E7828"/>
    <w:rsid w:val="00801A5E"/>
    <w:rsid w:val="00837A33"/>
    <w:rsid w:val="008405E5"/>
    <w:rsid w:val="00843A3D"/>
    <w:rsid w:val="00844FFC"/>
    <w:rsid w:val="0084583C"/>
    <w:rsid w:val="00846A4B"/>
    <w:rsid w:val="00861190"/>
    <w:rsid w:val="00886474"/>
    <w:rsid w:val="008A046B"/>
    <w:rsid w:val="008C7E25"/>
    <w:rsid w:val="008D7537"/>
    <w:rsid w:val="008F0305"/>
    <w:rsid w:val="008F3E94"/>
    <w:rsid w:val="00915998"/>
    <w:rsid w:val="00920DDC"/>
    <w:rsid w:val="009241A5"/>
    <w:rsid w:val="00930280"/>
    <w:rsid w:val="009368EC"/>
    <w:rsid w:val="009374D9"/>
    <w:rsid w:val="00951F67"/>
    <w:rsid w:val="00960092"/>
    <w:rsid w:val="009734F5"/>
    <w:rsid w:val="0098003B"/>
    <w:rsid w:val="00984D45"/>
    <w:rsid w:val="009919AE"/>
    <w:rsid w:val="009A515A"/>
    <w:rsid w:val="009B077F"/>
    <w:rsid w:val="009B6E05"/>
    <w:rsid w:val="009C28F7"/>
    <w:rsid w:val="009C3F36"/>
    <w:rsid w:val="009C694E"/>
    <w:rsid w:val="009E6F4E"/>
    <w:rsid w:val="00A0223D"/>
    <w:rsid w:val="00A0675E"/>
    <w:rsid w:val="00A07ECC"/>
    <w:rsid w:val="00A20E22"/>
    <w:rsid w:val="00A21998"/>
    <w:rsid w:val="00A24619"/>
    <w:rsid w:val="00A362E7"/>
    <w:rsid w:val="00A37F25"/>
    <w:rsid w:val="00A40C63"/>
    <w:rsid w:val="00A47324"/>
    <w:rsid w:val="00A625FA"/>
    <w:rsid w:val="00A74C0E"/>
    <w:rsid w:val="00A82330"/>
    <w:rsid w:val="00A94A56"/>
    <w:rsid w:val="00AA7D48"/>
    <w:rsid w:val="00AB09E8"/>
    <w:rsid w:val="00AB0D9C"/>
    <w:rsid w:val="00AC20BF"/>
    <w:rsid w:val="00AC5C93"/>
    <w:rsid w:val="00AD0389"/>
    <w:rsid w:val="00AD6EE6"/>
    <w:rsid w:val="00AF123F"/>
    <w:rsid w:val="00AF2DAB"/>
    <w:rsid w:val="00AF3581"/>
    <w:rsid w:val="00AF536B"/>
    <w:rsid w:val="00B00EAE"/>
    <w:rsid w:val="00B014A4"/>
    <w:rsid w:val="00B01A15"/>
    <w:rsid w:val="00B16B9E"/>
    <w:rsid w:val="00B16BA3"/>
    <w:rsid w:val="00B26B42"/>
    <w:rsid w:val="00B26D13"/>
    <w:rsid w:val="00B404D6"/>
    <w:rsid w:val="00B50FAD"/>
    <w:rsid w:val="00B7069D"/>
    <w:rsid w:val="00B755A0"/>
    <w:rsid w:val="00B92206"/>
    <w:rsid w:val="00BB4B93"/>
    <w:rsid w:val="00BC3108"/>
    <w:rsid w:val="00BC6DD6"/>
    <w:rsid w:val="00BC7D85"/>
    <w:rsid w:val="00BD09C4"/>
    <w:rsid w:val="00BD288C"/>
    <w:rsid w:val="00BD7BE2"/>
    <w:rsid w:val="00BE44FC"/>
    <w:rsid w:val="00BE667C"/>
    <w:rsid w:val="00BF0391"/>
    <w:rsid w:val="00BF3EC7"/>
    <w:rsid w:val="00C14E66"/>
    <w:rsid w:val="00C203C5"/>
    <w:rsid w:val="00C20692"/>
    <w:rsid w:val="00C26996"/>
    <w:rsid w:val="00C30B4A"/>
    <w:rsid w:val="00C30BC8"/>
    <w:rsid w:val="00C41520"/>
    <w:rsid w:val="00C63871"/>
    <w:rsid w:val="00C73BA0"/>
    <w:rsid w:val="00C75B43"/>
    <w:rsid w:val="00C96523"/>
    <w:rsid w:val="00CB6569"/>
    <w:rsid w:val="00CC3452"/>
    <w:rsid w:val="00CC358D"/>
    <w:rsid w:val="00CF5317"/>
    <w:rsid w:val="00CF5430"/>
    <w:rsid w:val="00D007BA"/>
    <w:rsid w:val="00D0270E"/>
    <w:rsid w:val="00D109D1"/>
    <w:rsid w:val="00D14785"/>
    <w:rsid w:val="00D20312"/>
    <w:rsid w:val="00D411FC"/>
    <w:rsid w:val="00D51155"/>
    <w:rsid w:val="00D51865"/>
    <w:rsid w:val="00D62384"/>
    <w:rsid w:val="00D64F57"/>
    <w:rsid w:val="00D719DB"/>
    <w:rsid w:val="00D73690"/>
    <w:rsid w:val="00D80D52"/>
    <w:rsid w:val="00D85542"/>
    <w:rsid w:val="00D859FC"/>
    <w:rsid w:val="00D9181B"/>
    <w:rsid w:val="00D91A03"/>
    <w:rsid w:val="00DA0440"/>
    <w:rsid w:val="00DA2F7D"/>
    <w:rsid w:val="00DB56E6"/>
    <w:rsid w:val="00DB62DB"/>
    <w:rsid w:val="00DD5525"/>
    <w:rsid w:val="00DE245F"/>
    <w:rsid w:val="00DF1B5F"/>
    <w:rsid w:val="00DF21BC"/>
    <w:rsid w:val="00DF7F50"/>
    <w:rsid w:val="00E03322"/>
    <w:rsid w:val="00E04C00"/>
    <w:rsid w:val="00E124BE"/>
    <w:rsid w:val="00E31695"/>
    <w:rsid w:val="00E36FE3"/>
    <w:rsid w:val="00E41098"/>
    <w:rsid w:val="00E511DD"/>
    <w:rsid w:val="00E779E3"/>
    <w:rsid w:val="00E86088"/>
    <w:rsid w:val="00E95ED2"/>
    <w:rsid w:val="00EB652C"/>
    <w:rsid w:val="00EC7DBF"/>
    <w:rsid w:val="00EE2641"/>
    <w:rsid w:val="00EE5DF0"/>
    <w:rsid w:val="00EF3CD8"/>
    <w:rsid w:val="00EF61B0"/>
    <w:rsid w:val="00F0767D"/>
    <w:rsid w:val="00F20F97"/>
    <w:rsid w:val="00F277E8"/>
    <w:rsid w:val="00F36A8A"/>
    <w:rsid w:val="00F47B67"/>
    <w:rsid w:val="00F47E07"/>
    <w:rsid w:val="00F56B5A"/>
    <w:rsid w:val="00F6505A"/>
    <w:rsid w:val="00F67500"/>
    <w:rsid w:val="00F704B9"/>
    <w:rsid w:val="00F744CF"/>
    <w:rsid w:val="00F84E8E"/>
    <w:rsid w:val="00F87A44"/>
    <w:rsid w:val="00F95DFD"/>
    <w:rsid w:val="00F95EEE"/>
    <w:rsid w:val="00F964F2"/>
    <w:rsid w:val="00F967E7"/>
    <w:rsid w:val="00FA7940"/>
    <w:rsid w:val="00FB4D7E"/>
    <w:rsid w:val="00FC5A8C"/>
    <w:rsid w:val="00FC7087"/>
    <w:rsid w:val="00FD3AA7"/>
    <w:rsid w:val="00FE3FCA"/>
    <w:rsid w:val="00FE7BB7"/>
    <w:rsid w:val="00FF4460"/>
    <w:rsid w:val="00FF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D7E"/>
    <w:pPr>
      <w:ind w:left="720"/>
      <w:contextualSpacing/>
    </w:pPr>
  </w:style>
  <w:style w:type="table" w:styleId="TableGrid">
    <w:name w:val="Table Grid"/>
    <w:basedOn w:val="TableNormal"/>
    <w:rsid w:val="00523E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2199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11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155"/>
  </w:style>
  <w:style w:type="paragraph" w:styleId="Footer">
    <w:name w:val="footer"/>
    <w:basedOn w:val="Normal"/>
    <w:link w:val="FooterChar"/>
    <w:uiPriority w:val="99"/>
    <w:unhideWhenUsed/>
    <w:rsid w:val="00D511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155"/>
  </w:style>
  <w:style w:type="paragraph" w:styleId="BalloonText">
    <w:name w:val="Balloon Text"/>
    <w:basedOn w:val="Normal"/>
    <w:link w:val="BalloonTextChar"/>
    <w:uiPriority w:val="99"/>
    <w:semiHidden/>
    <w:unhideWhenUsed/>
    <w:rsid w:val="00924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1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4D7E"/>
    <w:pPr>
      <w:ind w:left="720"/>
      <w:contextualSpacing/>
    </w:pPr>
  </w:style>
  <w:style w:type="table" w:styleId="TableGrid">
    <w:name w:val="Table Grid"/>
    <w:basedOn w:val="TableNormal"/>
    <w:rsid w:val="00523E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A2199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511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1155"/>
  </w:style>
  <w:style w:type="paragraph" w:styleId="Footer">
    <w:name w:val="footer"/>
    <w:basedOn w:val="Normal"/>
    <w:link w:val="FooterChar"/>
    <w:uiPriority w:val="99"/>
    <w:unhideWhenUsed/>
    <w:rsid w:val="00D511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1155"/>
  </w:style>
  <w:style w:type="paragraph" w:styleId="BalloonText">
    <w:name w:val="Balloon Text"/>
    <w:basedOn w:val="Normal"/>
    <w:link w:val="BalloonTextChar"/>
    <w:uiPriority w:val="99"/>
    <w:semiHidden/>
    <w:unhideWhenUsed/>
    <w:rsid w:val="00924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1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A301C-44F5-4389-8C35-A32532E0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bpalomo</dc:creator>
  <cp:lastModifiedBy>Ebonny Myers</cp:lastModifiedBy>
  <cp:revision>2</cp:revision>
  <cp:lastPrinted>2013-11-18T02:01:00Z</cp:lastPrinted>
  <dcterms:created xsi:type="dcterms:W3CDTF">2016-11-27T23:21:00Z</dcterms:created>
  <dcterms:modified xsi:type="dcterms:W3CDTF">2016-11-27T23:21:00Z</dcterms:modified>
</cp:coreProperties>
</file>