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9C8AC" w14:textId="77777777" w:rsidR="00AD3A81" w:rsidRPr="00674607" w:rsidRDefault="00C01EC0" w:rsidP="00C01EC0">
      <w:pPr>
        <w:jc w:val="center"/>
        <w:rPr>
          <w:rFonts w:ascii="Verdana" w:hAnsi="Verdana"/>
          <w:b/>
          <w:u w:val="single"/>
        </w:rPr>
      </w:pPr>
      <w:bookmarkStart w:id="0" w:name="_GoBack"/>
      <w:bookmarkEnd w:id="0"/>
      <w:r w:rsidRPr="00674607">
        <w:rPr>
          <w:rFonts w:ascii="Verdana" w:hAnsi="Verdana"/>
          <w:b/>
          <w:u w:val="single"/>
        </w:rPr>
        <w:t>COLLECTION STATEMENT</w:t>
      </w:r>
    </w:p>
    <w:p w14:paraId="02643EF6" w14:textId="77777777" w:rsidR="00C01EC0" w:rsidRDefault="00C01EC0" w:rsidP="00C01EC0">
      <w:pPr>
        <w:jc w:val="center"/>
        <w:rPr>
          <w:rFonts w:ascii="Verdana" w:hAnsi="Verdana"/>
          <w:i/>
          <w:sz w:val="18"/>
          <w:szCs w:val="18"/>
        </w:rPr>
      </w:pPr>
      <w:r w:rsidRPr="00C01EC0">
        <w:rPr>
          <w:rFonts w:ascii="Verdana" w:hAnsi="Verdana"/>
          <w:i/>
          <w:sz w:val="18"/>
          <w:szCs w:val="18"/>
        </w:rPr>
        <w:t>(</w:t>
      </w:r>
      <w:proofErr w:type="gramStart"/>
      <w:r w:rsidRPr="00C01EC0">
        <w:rPr>
          <w:rFonts w:ascii="Verdana" w:hAnsi="Verdana"/>
          <w:i/>
          <w:sz w:val="18"/>
          <w:szCs w:val="18"/>
        </w:rPr>
        <w:t>required</w:t>
      </w:r>
      <w:proofErr w:type="gramEnd"/>
      <w:r w:rsidRPr="00C01EC0">
        <w:rPr>
          <w:rFonts w:ascii="Verdana" w:hAnsi="Verdana"/>
          <w:i/>
          <w:sz w:val="18"/>
          <w:szCs w:val="18"/>
        </w:rPr>
        <w:t xml:space="preserve"> under Australian Privacy Principle (“APP”) 5)</w:t>
      </w:r>
    </w:p>
    <w:p w14:paraId="5AD019FD" w14:textId="1525BE04" w:rsidR="00C01EC0" w:rsidRDefault="00C01EC0" w:rsidP="00C01EC0">
      <w:pPr>
        <w:rPr>
          <w:rFonts w:ascii="Verdana" w:hAnsi="Verdana"/>
        </w:rPr>
      </w:pPr>
      <w:r>
        <w:rPr>
          <w:rFonts w:ascii="Verdana" w:hAnsi="Verdana"/>
        </w:rPr>
        <w:t>The Australian Retail Credit Association Ltd (</w:t>
      </w:r>
      <w:r w:rsidR="00EF444D">
        <w:rPr>
          <w:rFonts w:ascii="Verdana" w:hAnsi="Verdana"/>
        </w:rPr>
        <w:t>ACN 136 340 791</w:t>
      </w:r>
      <w:r>
        <w:rPr>
          <w:rFonts w:ascii="Verdana" w:hAnsi="Verdana"/>
        </w:rPr>
        <w:t>) (</w:t>
      </w:r>
      <w:r>
        <w:rPr>
          <w:rFonts w:ascii="Verdana" w:hAnsi="Verdana"/>
          <w:b/>
        </w:rPr>
        <w:t>ARCA</w:t>
      </w:r>
      <w:r>
        <w:rPr>
          <w:rFonts w:ascii="Verdana" w:hAnsi="Verdana"/>
        </w:rPr>
        <w:t xml:space="preserve">) </w:t>
      </w:r>
      <w:r w:rsidRPr="00C01EC0">
        <w:rPr>
          <w:rFonts w:ascii="Verdana" w:hAnsi="Verdana"/>
        </w:rPr>
        <w:t>will</w:t>
      </w:r>
      <w:r>
        <w:rPr>
          <w:rFonts w:ascii="Verdana" w:hAnsi="Verdana"/>
        </w:rPr>
        <w:t xml:space="preserve"> collect, store and use the personal information you have provided to us pursuant to the terms of this Collection Statement and </w:t>
      </w:r>
      <w:r w:rsidR="00EF444D">
        <w:rPr>
          <w:rFonts w:ascii="Verdana" w:hAnsi="Verdana"/>
        </w:rPr>
        <w:t>ARCA</w:t>
      </w:r>
      <w:r>
        <w:rPr>
          <w:rFonts w:ascii="Verdana" w:hAnsi="Verdana"/>
        </w:rPr>
        <w:t xml:space="preserve">’s </w:t>
      </w:r>
      <w:hyperlink r:id="rId5" w:history="1">
        <w:r w:rsidRPr="00C01EC0">
          <w:rPr>
            <w:rStyle w:val="Hyperlink"/>
            <w:rFonts w:ascii="Verdana" w:hAnsi="Verdana"/>
          </w:rPr>
          <w:t>Privacy Policy</w:t>
        </w:r>
      </w:hyperlink>
      <w:r>
        <w:rPr>
          <w:rFonts w:ascii="Verdana" w:hAnsi="Verdana"/>
        </w:rPr>
        <w:t xml:space="preserve">. </w:t>
      </w:r>
    </w:p>
    <w:p w14:paraId="7C81E8B5" w14:textId="77777777" w:rsidR="00C01EC0" w:rsidRDefault="00C01EC0" w:rsidP="00C01EC0">
      <w:pPr>
        <w:rPr>
          <w:rFonts w:ascii="Verdana" w:hAnsi="Verdana"/>
          <w:i/>
        </w:rPr>
      </w:pPr>
      <w:r>
        <w:rPr>
          <w:rFonts w:ascii="Verdana" w:hAnsi="Verdana"/>
          <w:i/>
        </w:rPr>
        <w:t>Uses of your personal information</w:t>
      </w:r>
    </w:p>
    <w:p w14:paraId="1EC96AE1" w14:textId="78C1C19A" w:rsidR="00C01EC0" w:rsidRDefault="00C01EC0" w:rsidP="00C01EC0">
      <w:pPr>
        <w:rPr>
          <w:rFonts w:ascii="Verdana" w:hAnsi="Verdana"/>
        </w:rPr>
      </w:pPr>
      <w:r>
        <w:rPr>
          <w:rFonts w:ascii="Verdana" w:hAnsi="Verdana"/>
        </w:rPr>
        <w:t xml:space="preserve">The primary purpose for which ARCA is collecting your personal information is to enable </w:t>
      </w:r>
      <w:r w:rsidR="00CF3BEE">
        <w:rPr>
          <w:rFonts w:ascii="Verdana" w:hAnsi="Verdana"/>
        </w:rPr>
        <w:t>your registration and attendance at the 201</w:t>
      </w:r>
      <w:r w:rsidR="004F39E8">
        <w:rPr>
          <w:rFonts w:ascii="Verdana" w:hAnsi="Verdana"/>
        </w:rPr>
        <w:t>7</w:t>
      </w:r>
      <w:r w:rsidR="00EF444D">
        <w:rPr>
          <w:rFonts w:ascii="Verdana" w:hAnsi="Verdana"/>
        </w:rPr>
        <w:t xml:space="preserve"> </w:t>
      </w:r>
      <w:r w:rsidR="00CF3BEE">
        <w:rPr>
          <w:rFonts w:ascii="Verdana" w:hAnsi="Verdana"/>
        </w:rPr>
        <w:t xml:space="preserve">ARCA </w:t>
      </w:r>
      <w:r w:rsidR="003751B5">
        <w:rPr>
          <w:rFonts w:ascii="Verdana" w:hAnsi="Verdana"/>
        </w:rPr>
        <w:t xml:space="preserve">Executive Breakfasts </w:t>
      </w:r>
      <w:r w:rsidR="00B77434">
        <w:rPr>
          <w:rFonts w:ascii="Verdana" w:hAnsi="Verdana"/>
        </w:rPr>
        <w:t>(</w:t>
      </w:r>
      <w:r w:rsidR="00B77434" w:rsidRPr="00EF444D">
        <w:rPr>
          <w:rFonts w:ascii="Verdana" w:hAnsi="Verdana"/>
          <w:b/>
        </w:rPr>
        <w:t xml:space="preserve">the </w:t>
      </w:r>
      <w:r w:rsidR="003751B5">
        <w:rPr>
          <w:rFonts w:ascii="Verdana" w:hAnsi="Verdana"/>
          <w:b/>
        </w:rPr>
        <w:t>Executive Breakfasts</w:t>
      </w:r>
      <w:r w:rsidR="00B77434">
        <w:rPr>
          <w:rFonts w:ascii="Verdana" w:hAnsi="Verdana"/>
        </w:rPr>
        <w:t>)</w:t>
      </w:r>
      <w:r w:rsidR="00CF3BEE">
        <w:rPr>
          <w:rFonts w:ascii="Verdana" w:hAnsi="Verdana"/>
        </w:rPr>
        <w:t xml:space="preserve">. </w:t>
      </w:r>
    </w:p>
    <w:p w14:paraId="30160EC8" w14:textId="083EBBE9" w:rsidR="00CF3BEE" w:rsidRDefault="00CF3BEE" w:rsidP="00C01EC0">
      <w:pPr>
        <w:rPr>
          <w:rFonts w:ascii="Verdana" w:hAnsi="Verdana"/>
        </w:rPr>
      </w:pPr>
      <w:r>
        <w:rPr>
          <w:rFonts w:ascii="Verdana" w:hAnsi="Verdana"/>
        </w:rPr>
        <w:t>You agree that we may also</w:t>
      </w:r>
      <w:r w:rsidR="00CA111D">
        <w:rPr>
          <w:rFonts w:ascii="Verdana" w:hAnsi="Verdana"/>
        </w:rPr>
        <w:t xml:space="preserve"> use</w:t>
      </w:r>
      <w:r>
        <w:rPr>
          <w:rFonts w:ascii="Verdana" w:hAnsi="Verdana"/>
        </w:rPr>
        <w:t xml:space="preserve"> your personal information for related secondary purposes including:</w:t>
      </w:r>
    </w:p>
    <w:p w14:paraId="5941EEB7" w14:textId="139C58A9" w:rsidR="00CF3BEE" w:rsidRDefault="00CF3BEE" w:rsidP="00EF444D">
      <w:pPr>
        <w:pStyle w:val="ListParagraph"/>
        <w:numPr>
          <w:ilvl w:val="0"/>
          <w:numId w:val="1"/>
        </w:numPr>
        <w:spacing w:after="0"/>
        <w:rPr>
          <w:rFonts w:ascii="Verdana" w:hAnsi="Verdana"/>
        </w:rPr>
      </w:pPr>
      <w:r>
        <w:rPr>
          <w:rFonts w:ascii="Verdana" w:hAnsi="Verdana"/>
        </w:rPr>
        <w:t>Communicating with you, including by email, mail or telephone</w:t>
      </w:r>
    </w:p>
    <w:p w14:paraId="4DAE85E5" w14:textId="77777777" w:rsidR="00EF444D" w:rsidRDefault="00EF444D" w:rsidP="00EF444D">
      <w:pPr>
        <w:pStyle w:val="ListParagraph"/>
        <w:spacing w:after="0"/>
        <w:rPr>
          <w:rFonts w:ascii="Verdana" w:hAnsi="Verdana"/>
        </w:rPr>
      </w:pPr>
    </w:p>
    <w:p w14:paraId="516FB713" w14:textId="642B1BCA" w:rsidR="00CF3BEE" w:rsidRDefault="00CF3BEE" w:rsidP="00EF444D">
      <w:pPr>
        <w:pStyle w:val="ListParagraph"/>
        <w:numPr>
          <w:ilvl w:val="0"/>
          <w:numId w:val="1"/>
        </w:numPr>
        <w:spacing w:after="0"/>
        <w:rPr>
          <w:rFonts w:ascii="Verdana" w:hAnsi="Verdana"/>
        </w:rPr>
      </w:pPr>
      <w:r w:rsidRPr="00CF3BEE">
        <w:rPr>
          <w:rFonts w:ascii="Verdana" w:hAnsi="Verdana"/>
        </w:rPr>
        <w:t xml:space="preserve">Performing research and analysis (including surveys) aimed at improving the </w:t>
      </w:r>
      <w:r w:rsidR="003751B5">
        <w:rPr>
          <w:rFonts w:ascii="Verdana" w:hAnsi="Verdana"/>
        </w:rPr>
        <w:t>Executive Breakfasts</w:t>
      </w:r>
      <w:r w:rsidRPr="00CF3BEE">
        <w:rPr>
          <w:rFonts w:ascii="Verdana" w:hAnsi="Verdana"/>
        </w:rPr>
        <w:t xml:space="preserve">, and associated products, services and technologies </w:t>
      </w:r>
    </w:p>
    <w:p w14:paraId="1A156189" w14:textId="77777777" w:rsidR="007D40A1" w:rsidRPr="003751B5" w:rsidRDefault="007D40A1" w:rsidP="003751B5">
      <w:pPr>
        <w:pStyle w:val="ListParagraph"/>
        <w:rPr>
          <w:rFonts w:ascii="Verdana" w:hAnsi="Verdana"/>
        </w:rPr>
      </w:pPr>
    </w:p>
    <w:p w14:paraId="4BE6A4AC" w14:textId="422A2445" w:rsidR="007D40A1" w:rsidRDefault="007D40A1" w:rsidP="00EF444D">
      <w:pPr>
        <w:pStyle w:val="ListParagraph"/>
        <w:numPr>
          <w:ilvl w:val="0"/>
          <w:numId w:val="1"/>
        </w:numPr>
        <w:spacing w:after="0"/>
        <w:rPr>
          <w:rFonts w:ascii="Verdana" w:hAnsi="Verdana"/>
        </w:rPr>
      </w:pPr>
      <w:r>
        <w:rPr>
          <w:rFonts w:ascii="Verdana" w:hAnsi="Verdana"/>
        </w:rPr>
        <w:t xml:space="preserve">Advising </w:t>
      </w:r>
      <w:r w:rsidR="002C77F3">
        <w:rPr>
          <w:rFonts w:ascii="Verdana" w:hAnsi="Verdana"/>
        </w:rPr>
        <w:t xml:space="preserve">the Executive Breakfast sponsor </w:t>
      </w:r>
      <w:r>
        <w:rPr>
          <w:rFonts w:ascii="Verdana" w:hAnsi="Verdana"/>
        </w:rPr>
        <w:t>about your name, job title</w:t>
      </w:r>
      <w:r w:rsidR="00FD0B6E">
        <w:rPr>
          <w:rFonts w:ascii="Verdana" w:hAnsi="Verdana"/>
        </w:rPr>
        <w:t>,</w:t>
      </w:r>
      <w:r>
        <w:rPr>
          <w:rFonts w:ascii="Verdana" w:hAnsi="Verdana"/>
        </w:rPr>
        <w:t xml:space="preserve"> </w:t>
      </w:r>
      <w:r w:rsidR="00F02986">
        <w:rPr>
          <w:rFonts w:ascii="Verdana" w:hAnsi="Verdana"/>
        </w:rPr>
        <w:t xml:space="preserve">and </w:t>
      </w:r>
      <w:r>
        <w:rPr>
          <w:rFonts w:ascii="Verdana" w:hAnsi="Verdana"/>
        </w:rPr>
        <w:t xml:space="preserve">organisation </w:t>
      </w:r>
      <w:r w:rsidR="003561AD">
        <w:rPr>
          <w:rFonts w:ascii="Verdana" w:hAnsi="Verdana"/>
        </w:rPr>
        <w:t>for the purpose of them knowing the identities</w:t>
      </w:r>
      <w:r w:rsidR="00FD0B6E">
        <w:rPr>
          <w:rFonts w:ascii="Verdana" w:hAnsi="Verdana"/>
        </w:rPr>
        <w:t xml:space="preserve"> and roles</w:t>
      </w:r>
      <w:r w:rsidR="003561AD">
        <w:rPr>
          <w:rFonts w:ascii="Verdana" w:hAnsi="Verdana"/>
        </w:rPr>
        <w:t xml:space="preserve"> of the delegates </w:t>
      </w:r>
    </w:p>
    <w:p w14:paraId="3B536F85" w14:textId="77777777" w:rsidR="00EF444D" w:rsidRPr="00EF444D" w:rsidRDefault="00EF444D" w:rsidP="00EF444D">
      <w:pPr>
        <w:spacing w:after="0"/>
        <w:rPr>
          <w:rFonts w:ascii="Verdana" w:hAnsi="Verdana"/>
        </w:rPr>
      </w:pPr>
    </w:p>
    <w:p w14:paraId="45CF3084" w14:textId="2A08CFE8" w:rsidR="00CF3BEE" w:rsidRDefault="00CF3BEE" w:rsidP="00EF444D">
      <w:pPr>
        <w:pStyle w:val="ListParagraph"/>
        <w:numPr>
          <w:ilvl w:val="0"/>
          <w:numId w:val="1"/>
        </w:numPr>
        <w:spacing w:after="0"/>
        <w:rPr>
          <w:rFonts w:ascii="Verdana" w:hAnsi="Verdana"/>
        </w:rPr>
      </w:pPr>
      <w:r>
        <w:rPr>
          <w:rFonts w:ascii="Verdana" w:hAnsi="Verdana"/>
        </w:rPr>
        <w:t>Sending marketing and promotional material about ARCA and our product and/or services</w:t>
      </w:r>
      <w:r w:rsidR="00EF444D">
        <w:rPr>
          <w:rFonts w:ascii="Verdana" w:hAnsi="Verdana"/>
        </w:rPr>
        <w:t xml:space="preserve">, including our </w:t>
      </w:r>
      <w:r w:rsidR="003751B5">
        <w:rPr>
          <w:rFonts w:ascii="Verdana" w:hAnsi="Verdana"/>
        </w:rPr>
        <w:t>201</w:t>
      </w:r>
      <w:r w:rsidR="004F39E8">
        <w:rPr>
          <w:rFonts w:ascii="Verdana" w:hAnsi="Verdana"/>
        </w:rPr>
        <w:t>7</w:t>
      </w:r>
      <w:r w:rsidR="003751B5">
        <w:rPr>
          <w:rFonts w:ascii="Verdana" w:hAnsi="Verdana"/>
        </w:rPr>
        <w:t xml:space="preserve"> ARCA Conference, our </w:t>
      </w:r>
      <w:r w:rsidR="00EF444D">
        <w:rPr>
          <w:rFonts w:ascii="Verdana" w:hAnsi="Verdana"/>
        </w:rPr>
        <w:t>training and educational services</w:t>
      </w:r>
      <w:r>
        <w:rPr>
          <w:rFonts w:ascii="Verdana" w:hAnsi="Verdana"/>
        </w:rPr>
        <w:t xml:space="preserve"> (or the products and/or services of our Related Bodies Corporate) that we b</w:t>
      </w:r>
      <w:r w:rsidR="00EF444D">
        <w:rPr>
          <w:rFonts w:ascii="Verdana" w:hAnsi="Verdana"/>
        </w:rPr>
        <w:t>elieve you may be interested in</w:t>
      </w:r>
    </w:p>
    <w:p w14:paraId="1121070B" w14:textId="77777777" w:rsidR="00EF444D" w:rsidRPr="00EF444D" w:rsidRDefault="00EF444D" w:rsidP="00EF444D">
      <w:pPr>
        <w:spacing w:after="0"/>
        <w:rPr>
          <w:rFonts w:ascii="Verdana" w:hAnsi="Verdana"/>
        </w:rPr>
      </w:pPr>
    </w:p>
    <w:p w14:paraId="3884FEE9" w14:textId="6ADD1C28" w:rsidR="00CF3BEE" w:rsidRDefault="00CF3BEE" w:rsidP="00EF444D">
      <w:pPr>
        <w:pStyle w:val="ListParagraph"/>
        <w:numPr>
          <w:ilvl w:val="0"/>
          <w:numId w:val="1"/>
        </w:numPr>
        <w:spacing w:after="0"/>
        <w:rPr>
          <w:rFonts w:ascii="Verdana" w:hAnsi="Verdana"/>
        </w:rPr>
      </w:pPr>
      <w:r>
        <w:rPr>
          <w:rFonts w:ascii="Verdana" w:hAnsi="Verdana"/>
        </w:rPr>
        <w:t xml:space="preserve">For purposes otherwise required or authorised by law (including the Privacy Act) </w:t>
      </w:r>
    </w:p>
    <w:p w14:paraId="51C41538" w14:textId="77777777" w:rsidR="00EF444D" w:rsidRDefault="00EF444D" w:rsidP="00EF444D">
      <w:pPr>
        <w:pStyle w:val="ListParagraph"/>
        <w:spacing w:after="0"/>
        <w:rPr>
          <w:rFonts w:ascii="Verdana" w:hAnsi="Verdana"/>
        </w:rPr>
      </w:pPr>
    </w:p>
    <w:p w14:paraId="61340B02" w14:textId="2001817D" w:rsidR="00CF3BEE" w:rsidRDefault="00CF3BEE" w:rsidP="00EF444D">
      <w:pPr>
        <w:pStyle w:val="ListParagraph"/>
        <w:numPr>
          <w:ilvl w:val="0"/>
          <w:numId w:val="1"/>
        </w:numPr>
        <w:spacing w:after="0"/>
        <w:rPr>
          <w:rFonts w:ascii="Verdana" w:hAnsi="Verdana"/>
        </w:rPr>
      </w:pPr>
      <w:r>
        <w:rPr>
          <w:rFonts w:ascii="Verdana" w:hAnsi="Verdana"/>
        </w:rPr>
        <w:t xml:space="preserve">For any other purpose as expressly listed in </w:t>
      </w:r>
      <w:r w:rsidR="00EF444D">
        <w:rPr>
          <w:rFonts w:ascii="Verdana" w:hAnsi="Verdana"/>
        </w:rPr>
        <w:t>ARCA’s</w:t>
      </w:r>
      <w:r>
        <w:rPr>
          <w:rFonts w:ascii="Verdana" w:hAnsi="Verdana"/>
        </w:rPr>
        <w:t xml:space="preserve"> </w:t>
      </w:r>
      <w:hyperlink r:id="rId6" w:history="1">
        <w:r w:rsidRPr="00C01EC0">
          <w:rPr>
            <w:rStyle w:val="Hyperlink"/>
            <w:rFonts w:ascii="Verdana" w:hAnsi="Verdana"/>
          </w:rPr>
          <w:t>Privacy Policy</w:t>
        </w:r>
      </w:hyperlink>
      <w:r>
        <w:rPr>
          <w:rFonts w:ascii="Verdana" w:hAnsi="Verdana"/>
        </w:rPr>
        <w:t>.</w:t>
      </w:r>
    </w:p>
    <w:p w14:paraId="1F809190" w14:textId="77777777" w:rsidR="00EF444D" w:rsidRPr="00EF444D" w:rsidRDefault="00EF444D" w:rsidP="00EF444D">
      <w:pPr>
        <w:spacing w:after="0"/>
        <w:rPr>
          <w:rFonts w:ascii="Verdana" w:hAnsi="Verdana"/>
        </w:rPr>
      </w:pPr>
    </w:p>
    <w:p w14:paraId="249727D1" w14:textId="2B6E7412" w:rsidR="00B77434" w:rsidRPr="00B77434" w:rsidRDefault="00B77434" w:rsidP="00B77434">
      <w:pPr>
        <w:rPr>
          <w:rFonts w:ascii="Verdana" w:hAnsi="Verdana"/>
        </w:rPr>
      </w:pPr>
      <w:r>
        <w:rPr>
          <w:rFonts w:ascii="Verdana" w:hAnsi="Verdana"/>
        </w:rPr>
        <w:t xml:space="preserve">If you do not provide us with the personal information we ask for or the information provided is incorrect or incomplete, we may not be able to register you for the </w:t>
      </w:r>
      <w:r w:rsidR="003561AD">
        <w:rPr>
          <w:rFonts w:ascii="Verdana" w:hAnsi="Verdana"/>
        </w:rPr>
        <w:t>Executive Breakfasts</w:t>
      </w:r>
      <w:r>
        <w:rPr>
          <w:rFonts w:ascii="Verdana" w:hAnsi="Verdana"/>
        </w:rPr>
        <w:t xml:space="preserve">, or may be not be able to respond to you properly about your registration or attendance at the </w:t>
      </w:r>
      <w:r w:rsidR="003561AD">
        <w:rPr>
          <w:rFonts w:ascii="Verdana" w:hAnsi="Verdana"/>
        </w:rPr>
        <w:t>Executive Breakfasts</w:t>
      </w:r>
      <w:r>
        <w:rPr>
          <w:rFonts w:ascii="Verdana" w:hAnsi="Verdana"/>
        </w:rPr>
        <w:t xml:space="preserve">. </w:t>
      </w:r>
    </w:p>
    <w:p w14:paraId="55DF3978" w14:textId="77777777" w:rsidR="00CF3BEE" w:rsidRDefault="00CF3BEE" w:rsidP="00CF3BEE">
      <w:pPr>
        <w:rPr>
          <w:rFonts w:ascii="Verdana" w:hAnsi="Verdana"/>
          <w:i/>
        </w:rPr>
      </w:pPr>
      <w:r>
        <w:rPr>
          <w:rFonts w:ascii="Verdana" w:hAnsi="Verdana"/>
          <w:i/>
        </w:rPr>
        <w:t>Disclosures of your personal information to third parties</w:t>
      </w:r>
    </w:p>
    <w:p w14:paraId="6FAC8170" w14:textId="77777777" w:rsidR="00CF3BEE" w:rsidRDefault="00CF3BEE" w:rsidP="00CF3BEE">
      <w:pPr>
        <w:rPr>
          <w:rFonts w:ascii="Verdana" w:hAnsi="Verdana"/>
        </w:rPr>
      </w:pPr>
      <w:r>
        <w:rPr>
          <w:rFonts w:ascii="Verdana" w:hAnsi="Verdana"/>
        </w:rPr>
        <w:t>We may disclose your personal information (such as your name, email address and telephone number) to the following organisations for the purposes described above (as well as otherwise permitted or required under Australian law):</w:t>
      </w:r>
    </w:p>
    <w:p w14:paraId="47EEA584" w14:textId="4127A5FF" w:rsidR="00CF3BEE" w:rsidRDefault="00EF444D" w:rsidP="00CF3BEE">
      <w:pPr>
        <w:pStyle w:val="ListParagraph"/>
        <w:numPr>
          <w:ilvl w:val="0"/>
          <w:numId w:val="1"/>
        </w:numPr>
        <w:rPr>
          <w:rFonts w:ascii="Verdana" w:hAnsi="Verdana"/>
        </w:rPr>
      </w:pPr>
      <w:r w:rsidRPr="00EF444D">
        <w:rPr>
          <w:rFonts w:ascii="Verdana" w:hAnsi="Verdana"/>
        </w:rPr>
        <w:t>RFI Group Pty Ltd (ACN 160 048 760)</w:t>
      </w:r>
      <w:r w:rsidR="002C77F3">
        <w:rPr>
          <w:rFonts w:ascii="Verdana" w:hAnsi="Verdana"/>
        </w:rPr>
        <w:t xml:space="preserve">, Retail Finance Intelligence Pty Ltd (ACN 121 015 192), </w:t>
      </w:r>
      <w:r w:rsidR="002C77F3" w:rsidRPr="002C77F3">
        <w:rPr>
          <w:rFonts w:ascii="Verdana" w:hAnsi="Verdana"/>
        </w:rPr>
        <w:t>RFI Roundtables Pty Ltd (ACN 158 636 821)</w:t>
      </w:r>
      <w:r w:rsidRPr="00EF444D">
        <w:rPr>
          <w:rFonts w:ascii="Verdana" w:hAnsi="Verdana"/>
        </w:rPr>
        <w:t xml:space="preserve"> </w:t>
      </w:r>
      <w:r>
        <w:rPr>
          <w:rFonts w:ascii="Verdana" w:hAnsi="Verdana"/>
        </w:rPr>
        <w:t>and</w:t>
      </w:r>
      <w:r w:rsidR="002C77F3">
        <w:rPr>
          <w:rFonts w:ascii="Verdana" w:hAnsi="Verdana"/>
        </w:rPr>
        <w:t xml:space="preserve"> their</w:t>
      </w:r>
      <w:r>
        <w:rPr>
          <w:rFonts w:ascii="Verdana" w:hAnsi="Verdana"/>
        </w:rPr>
        <w:t xml:space="preserve"> </w:t>
      </w:r>
      <w:r w:rsidR="002C77F3">
        <w:rPr>
          <w:rFonts w:ascii="Verdana" w:hAnsi="Verdana"/>
        </w:rPr>
        <w:t>Related Bodies Corporate</w:t>
      </w:r>
      <w:r w:rsidR="00CF3BEE">
        <w:rPr>
          <w:rFonts w:ascii="Verdana" w:hAnsi="Verdana"/>
        </w:rPr>
        <w:t xml:space="preserve">; </w:t>
      </w:r>
    </w:p>
    <w:p w14:paraId="0860E3A8" w14:textId="6D134A0E" w:rsidR="002C77F3" w:rsidRDefault="002C77F3" w:rsidP="00CF3BEE">
      <w:pPr>
        <w:pStyle w:val="ListParagraph"/>
        <w:numPr>
          <w:ilvl w:val="0"/>
          <w:numId w:val="1"/>
        </w:numPr>
        <w:rPr>
          <w:rFonts w:ascii="Verdana" w:hAnsi="Verdana"/>
        </w:rPr>
      </w:pPr>
      <w:r>
        <w:rPr>
          <w:rFonts w:ascii="Verdana" w:hAnsi="Verdana"/>
        </w:rPr>
        <w:lastRenderedPageBreak/>
        <w:t xml:space="preserve">The Executive Breakfast sponsor, </w:t>
      </w:r>
      <w:r w:rsidR="004F39E8">
        <w:rPr>
          <w:rFonts w:ascii="Verdana" w:hAnsi="Verdana"/>
        </w:rPr>
        <w:t>Equifax Pty</w:t>
      </w:r>
      <w:r w:rsidR="003561AD">
        <w:rPr>
          <w:rFonts w:ascii="Verdana" w:hAnsi="Verdana"/>
        </w:rPr>
        <w:t xml:space="preserve"> Ltd (ACN 080 662 568) </w:t>
      </w:r>
      <w:r>
        <w:rPr>
          <w:rFonts w:ascii="Verdana" w:hAnsi="Verdana"/>
        </w:rPr>
        <w:t>and its Related Bodies Corporate</w:t>
      </w:r>
      <w:r w:rsidR="00F92B98">
        <w:rPr>
          <w:rFonts w:ascii="Verdana" w:hAnsi="Verdana"/>
        </w:rPr>
        <w:t xml:space="preserve"> (although the Executive Breakfast sponsor will only be provided name, job title and organisation)</w:t>
      </w:r>
      <w:r>
        <w:rPr>
          <w:rFonts w:ascii="Verdana" w:hAnsi="Verdana"/>
        </w:rPr>
        <w:t xml:space="preserve">; </w:t>
      </w:r>
    </w:p>
    <w:p w14:paraId="29508E4C" w14:textId="343126EB" w:rsidR="00CF3BEE" w:rsidRDefault="00EF444D" w:rsidP="00CF3BEE">
      <w:pPr>
        <w:pStyle w:val="ListParagraph"/>
        <w:numPr>
          <w:ilvl w:val="0"/>
          <w:numId w:val="1"/>
        </w:numPr>
        <w:rPr>
          <w:rFonts w:ascii="Verdana" w:hAnsi="Verdana"/>
        </w:rPr>
      </w:pPr>
      <w:r>
        <w:rPr>
          <w:rFonts w:ascii="Verdana" w:hAnsi="Verdana"/>
        </w:rPr>
        <w:t>ARCA’s</w:t>
      </w:r>
      <w:r w:rsidR="00CF3BEE">
        <w:rPr>
          <w:rFonts w:ascii="Verdana" w:hAnsi="Verdana"/>
        </w:rPr>
        <w:t xml:space="preserve"> agents and other third party contractors who carry out functions on our behalf;</w:t>
      </w:r>
    </w:p>
    <w:p w14:paraId="126FCF2E" w14:textId="003ACB4A" w:rsidR="00CF3BEE" w:rsidRDefault="00CF3BEE" w:rsidP="00CF3BEE">
      <w:pPr>
        <w:pStyle w:val="ListParagraph"/>
        <w:numPr>
          <w:ilvl w:val="0"/>
          <w:numId w:val="1"/>
        </w:numPr>
        <w:rPr>
          <w:rFonts w:ascii="Verdana" w:hAnsi="Verdana"/>
        </w:rPr>
      </w:pPr>
      <w:r>
        <w:rPr>
          <w:rFonts w:ascii="Verdana" w:hAnsi="Verdana"/>
        </w:rPr>
        <w:t xml:space="preserve">Any other organisation as expressly covered in </w:t>
      </w:r>
      <w:r w:rsidR="00EF444D">
        <w:rPr>
          <w:rFonts w:ascii="Verdana" w:hAnsi="Verdana"/>
        </w:rPr>
        <w:t>ARCA</w:t>
      </w:r>
      <w:r>
        <w:rPr>
          <w:rFonts w:ascii="Verdana" w:hAnsi="Verdana"/>
        </w:rPr>
        <w:t xml:space="preserve">’s </w:t>
      </w:r>
      <w:hyperlink r:id="rId7" w:history="1">
        <w:r w:rsidRPr="00C01EC0">
          <w:rPr>
            <w:rStyle w:val="Hyperlink"/>
            <w:rFonts w:ascii="Verdana" w:hAnsi="Verdana"/>
          </w:rPr>
          <w:t>Privacy Policy</w:t>
        </w:r>
      </w:hyperlink>
      <w:r>
        <w:rPr>
          <w:rFonts w:ascii="Verdana" w:hAnsi="Verdana"/>
        </w:rPr>
        <w:t>.</w:t>
      </w:r>
    </w:p>
    <w:p w14:paraId="666BDBD2" w14:textId="77777777" w:rsidR="00B77434" w:rsidRDefault="00B77434" w:rsidP="00B77434">
      <w:pPr>
        <w:rPr>
          <w:rFonts w:ascii="Verdana" w:hAnsi="Verdana"/>
          <w:i/>
        </w:rPr>
      </w:pPr>
    </w:p>
    <w:p w14:paraId="52DCE566" w14:textId="25877DAF" w:rsidR="00B77434" w:rsidRPr="00B77434" w:rsidRDefault="00EF444D" w:rsidP="00B77434">
      <w:pPr>
        <w:rPr>
          <w:rFonts w:ascii="Verdana" w:hAnsi="Verdana"/>
          <w:i/>
        </w:rPr>
      </w:pPr>
      <w:r>
        <w:rPr>
          <w:rFonts w:ascii="Verdana" w:hAnsi="Verdana"/>
          <w:i/>
        </w:rPr>
        <w:t>ARCA</w:t>
      </w:r>
      <w:r w:rsidR="00B77434">
        <w:rPr>
          <w:rFonts w:ascii="Verdana" w:hAnsi="Verdana"/>
          <w:i/>
        </w:rPr>
        <w:t>’s Privacy Policy</w:t>
      </w:r>
    </w:p>
    <w:p w14:paraId="7F595949" w14:textId="519FE83E" w:rsidR="00B77434" w:rsidRDefault="00B77434" w:rsidP="00B77434">
      <w:pPr>
        <w:rPr>
          <w:rFonts w:ascii="Verdana" w:hAnsi="Verdana"/>
        </w:rPr>
      </w:pPr>
      <w:r>
        <w:rPr>
          <w:rFonts w:ascii="Verdana" w:hAnsi="Verdana"/>
        </w:rPr>
        <w:t xml:space="preserve">Please see </w:t>
      </w:r>
      <w:r w:rsidR="00EF444D">
        <w:rPr>
          <w:rFonts w:ascii="Verdana" w:hAnsi="Verdana"/>
        </w:rPr>
        <w:t>ARCA</w:t>
      </w:r>
      <w:r>
        <w:rPr>
          <w:rFonts w:ascii="Verdana" w:hAnsi="Verdana"/>
        </w:rPr>
        <w:t xml:space="preserve">’s </w:t>
      </w:r>
      <w:hyperlink r:id="rId8" w:history="1">
        <w:r w:rsidRPr="00C01EC0">
          <w:rPr>
            <w:rStyle w:val="Hyperlink"/>
            <w:rFonts w:ascii="Verdana" w:hAnsi="Verdana"/>
          </w:rPr>
          <w:t>Privacy Policy</w:t>
        </w:r>
      </w:hyperlink>
      <w:r>
        <w:rPr>
          <w:rFonts w:ascii="Verdana" w:hAnsi="Verdana"/>
        </w:rPr>
        <w:t xml:space="preserve"> for further details regarding:</w:t>
      </w:r>
    </w:p>
    <w:p w14:paraId="548B0FF7" w14:textId="77777777" w:rsidR="00EF444D" w:rsidRDefault="00B77434" w:rsidP="00B77434">
      <w:pPr>
        <w:pStyle w:val="ListParagraph"/>
        <w:numPr>
          <w:ilvl w:val="0"/>
          <w:numId w:val="2"/>
        </w:numPr>
        <w:rPr>
          <w:rFonts w:ascii="Verdana" w:hAnsi="Verdana"/>
        </w:rPr>
      </w:pPr>
      <w:r>
        <w:rPr>
          <w:rFonts w:ascii="Verdana" w:hAnsi="Verdana"/>
        </w:rPr>
        <w:t xml:space="preserve">How you may access or correct any of your personal information collected by </w:t>
      </w:r>
      <w:r w:rsidR="00EF444D">
        <w:rPr>
          <w:rFonts w:ascii="Verdana" w:hAnsi="Verdana"/>
        </w:rPr>
        <w:t>ARCA</w:t>
      </w:r>
    </w:p>
    <w:p w14:paraId="21C3408E" w14:textId="75F05B35" w:rsidR="00B77434" w:rsidRDefault="00B77434" w:rsidP="00EF444D">
      <w:pPr>
        <w:pStyle w:val="ListParagraph"/>
        <w:ind w:left="1440"/>
        <w:rPr>
          <w:rFonts w:ascii="Verdana" w:hAnsi="Verdana"/>
        </w:rPr>
      </w:pPr>
      <w:r>
        <w:rPr>
          <w:rFonts w:ascii="Verdana" w:hAnsi="Verdana"/>
        </w:rPr>
        <w:t xml:space="preserve"> </w:t>
      </w:r>
    </w:p>
    <w:p w14:paraId="5A9044F3" w14:textId="52684A71" w:rsidR="00B77434" w:rsidRPr="00B77434" w:rsidRDefault="00B77434" w:rsidP="00B77434">
      <w:pPr>
        <w:pStyle w:val="ListParagraph"/>
        <w:numPr>
          <w:ilvl w:val="0"/>
          <w:numId w:val="2"/>
        </w:numPr>
        <w:rPr>
          <w:rFonts w:ascii="Verdana" w:hAnsi="Verdana"/>
        </w:rPr>
      </w:pPr>
      <w:r>
        <w:rPr>
          <w:rFonts w:ascii="Verdana" w:hAnsi="Verdana"/>
        </w:rPr>
        <w:t>How you may lodge a complaint with</w:t>
      </w:r>
      <w:r w:rsidR="00EF444D">
        <w:rPr>
          <w:rFonts w:ascii="Verdana" w:hAnsi="Verdana"/>
        </w:rPr>
        <w:t xml:space="preserve"> ARCA</w:t>
      </w:r>
      <w:r w:rsidR="00AB35D3">
        <w:rPr>
          <w:rFonts w:ascii="Verdana" w:hAnsi="Verdana"/>
        </w:rPr>
        <w:t xml:space="preserve"> for a breach of any APP or APP code, and how </w:t>
      </w:r>
      <w:r w:rsidR="00EF444D">
        <w:rPr>
          <w:rFonts w:ascii="Verdana" w:hAnsi="Verdana"/>
        </w:rPr>
        <w:t xml:space="preserve">ARCA </w:t>
      </w:r>
      <w:r w:rsidR="00AB35D3">
        <w:rPr>
          <w:rFonts w:ascii="Verdana" w:hAnsi="Verdana"/>
        </w:rPr>
        <w:t xml:space="preserve">will deal with a complaint. </w:t>
      </w:r>
    </w:p>
    <w:p w14:paraId="6BB21569" w14:textId="77777777" w:rsidR="00B77434" w:rsidRDefault="00B77434" w:rsidP="00B77434">
      <w:pPr>
        <w:rPr>
          <w:rFonts w:ascii="Verdana" w:hAnsi="Verdana"/>
          <w:i/>
        </w:rPr>
      </w:pPr>
    </w:p>
    <w:p w14:paraId="29EC5601" w14:textId="77777777" w:rsidR="00B77434" w:rsidRDefault="00B77434" w:rsidP="00B77434">
      <w:pPr>
        <w:rPr>
          <w:rFonts w:ascii="Verdana" w:hAnsi="Verdana"/>
          <w:i/>
        </w:rPr>
      </w:pPr>
      <w:r>
        <w:rPr>
          <w:rFonts w:ascii="Verdana" w:hAnsi="Verdana"/>
          <w:i/>
        </w:rPr>
        <w:t>Contact details</w:t>
      </w:r>
    </w:p>
    <w:p w14:paraId="6AAC3DC0" w14:textId="556B24A7" w:rsidR="00B77434" w:rsidRDefault="00B77434" w:rsidP="00B77434">
      <w:pPr>
        <w:rPr>
          <w:rFonts w:ascii="Verdana" w:hAnsi="Verdana"/>
        </w:rPr>
      </w:pPr>
      <w:r>
        <w:rPr>
          <w:rFonts w:ascii="Verdana" w:hAnsi="Verdana"/>
        </w:rPr>
        <w:t>If you have any queries, concerns or questions regarding ARCA</w:t>
      </w:r>
      <w:r w:rsidR="00EF444D">
        <w:rPr>
          <w:rFonts w:ascii="Verdana" w:hAnsi="Verdana"/>
        </w:rPr>
        <w:t>’s</w:t>
      </w:r>
      <w:r>
        <w:rPr>
          <w:rFonts w:ascii="Verdana" w:hAnsi="Verdana"/>
        </w:rPr>
        <w:t xml:space="preserve"> collection of your personal information, please contact:</w:t>
      </w:r>
    </w:p>
    <w:p w14:paraId="11F26155" w14:textId="77777777" w:rsidR="00EF444D" w:rsidRDefault="00EF444D" w:rsidP="00EF444D">
      <w:pPr>
        <w:spacing w:after="0" w:line="240" w:lineRule="auto"/>
        <w:ind w:firstLine="709"/>
        <w:rPr>
          <w:rFonts w:ascii="Verdana" w:eastAsia="Times New Roman" w:hAnsi="Verdana" w:cs="Times New Roman"/>
          <w:lang w:eastAsia="en-AU"/>
        </w:rPr>
      </w:pPr>
      <w:r w:rsidRPr="00F07625">
        <w:rPr>
          <w:rFonts w:ascii="Verdana" w:eastAsia="Times New Roman" w:hAnsi="Verdana" w:cs="Times New Roman"/>
          <w:lang w:eastAsia="en-AU"/>
        </w:rPr>
        <w:t xml:space="preserve">Privacy </w:t>
      </w:r>
      <w:r>
        <w:rPr>
          <w:rFonts w:ascii="Verdana" w:eastAsia="Times New Roman" w:hAnsi="Verdana" w:cs="Times New Roman"/>
          <w:lang w:eastAsia="en-AU"/>
        </w:rPr>
        <w:t>Officer</w:t>
      </w:r>
    </w:p>
    <w:p w14:paraId="1A8CC615" w14:textId="77777777" w:rsidR="00EF444D" w:rsidRDefault="00EF444D" w:rsidP="00EF444D">
      <w:pPr>
        <w:spacing w:after="0" w:line="240" w:lineRule="auto"/>
        <w:ind w:left="709"/>
        <w:rPr>
          <w:rFonts w:ascii="Verdana" w:eastAsia="Times New Roman" w:hAnsi="Verdana" w:cs="Times New Roman"/>
          <w:lang w:eastAsia="en-AU"/>
        </w:rPr>
      </w:pPr>
      <w:r>
        <w:rPr>
          <w:rFonts w:ascii="Verdana" w:eastAsia="Times New Roman" w:hAnsi="Verdana" w:cs="Times New Roman"/>
          <w:lang w:eastAsia="en-AU"/>
        </w:rPr>
        <w:t>Australian Retail Credit Association Ltd</w:t>
      </w:r>
    </w:p>
    <w:p w14:paraId="2597E30E" w14:textId="77777777" w:rsidR="00EF444D" w:rsidRDefault="00EF444D" w:rsidP="00EF444D">
      <w:pPr>
        <w:spacing w:after="0" w:line="240" w:lineRule="auto"/>
        <w:ind w:left="709"/>
        <w:rPr>
          <w:rFonts w:ascii="Verdana" w:eastAsia="Times New Roman" w:hAnsi="Verdana" w:cs="Times New Roman"/>
          <w:lang w:eastAsia="en-AU"/>
        </w:rPr>
      </w:pPr>
      <w:r>
        <w:rPr>
          <w:rFonts w:ascii="Verdana" w:eastAsia="Times New Roman" w:hAnsi="Verdana" w:cs="Times New Roman"/>
          <w:lang w:eastAsia="en-AU"/>
        </w:rPr>
        <w:t xml:space="preserve">Post:        </w:t>
      </w:r>
      <w:r w:rsidRPr="00F07625">
        <w:rPr>
          <w:rFonts w:ascii="Verdana" w:eastAsia="Times New Roman" w:hAnsi="Verdana" w:cs="Times New Roman"/>
          <w:lang w:eastAsia="en-AU"/>
        </w:rPr>
        <w:t>349/1 Queens Road</w:t>
      </w:r>
      <w:r>
        <w:rPr>
          <w:rFonts w:ascii="Verdana" w:eastAsia="Times New Roman" w:hAnsi="Verdana" w:cs="Times New Roman"/>
          <w:lang w:eastAsia="en-AU"/>
        </w:rPr>
        <w:t xml:space="preserve">, Melbourne, </w:t>
      </w:r>
      <w:r w:rsidRPr="00F07625">
        <w:rPr>
          <w:rFonts w:ascii="Verdana" w:eastAsia="Times New Roman" w:hAnsi="Verdana" w:cs="Times New Roman"/>
          <w:lang w:eastAsia="en-AU"/>
        </w:rPr>
        <w:t>Victoria 3004</w:t>
      </w:r>
    </w:p>
    <w:p w14:paraId="4EEE583E" w14:textId="77777777" w:rsidR="00EF444D" w:rsidRDefault="00EF444D" w:rsidP="00EF444D">
      <w:pPr>
        <w:spacing w:after="0" w:line="240" w:lineRule="auto"/>
        <w:ind w:left="709"/>
        <w:rPr>
          <w:rFonts w:ascii="Verdana" w:eastAsia="Times New Roman" w:hAnsi="Verdana" w:cs="Times New Roman"/>
          <w:lang w:eastAsia="en-AU"/>
        </w:rPr>
      </w:pPr>
      <w:r w:rsidRPr="00D32412">
        <w:rPr>
          <w:rFonts w:ascii="Verdana" w:eastAsia="Times New Roman" w:hAnsi="Verdana" w:cs="Times New Roman"/>
          <w:bCs/>
          <w:lang w:eastAsia="en-AU"/>
        </w:rPr>
        <w:t>Phone:</w:t>
      </w:r>
      <w:r w:rsidRPr="00D32412">
        <w:rPr>
          <w:rFonts w:ascii="Verdana" w:eastAsia="Times New Roman" w:hAnsi="Verdana" w:cs="Times New Roman"/>
          <w:lang w:eastAsia="en-AU"/>
        </w:rPr>
        <w:t> </w:t>
      </w:r>
      <w:r>
        <w:rPr>
          <w:rFonts w:ascii="Verdana" w:eastAsia="Times New Roman" w:hAnsi="Verdana" w:cs="Times New Roman"/>
          <w:lang w:eastAsia="en-AU"/>
        </w:rPr>
        <w:t xml:space="preserve">    </w:t>
      </w:r>
      <w:r w:rsidRPr="00F07625">
        <w:rPr>
          <w:rFonts w:ascii="Verdana" w:eastAsia="Times New Roman" w:hAnsi="Verdana" w:cs="Times New Roman"/>
          <w:lang w:eastAsia="en-AU"/>
        </w:rPr>
        <w:t>61 3 98637859</w:t>
      </w:r>
    </w:p>
    <w:p w14:paraId="73861D80" w14:textId="28BC194B" w:rsidR="00B77434" w:rsidRPr="00B77434" w:rsidRDefault="00EF444D" w:rsidP="00EF444D">
      <w:pPr>
        <w:ind w:firstLine="709"/>
        <w:rPr>
          <w:rFonts w:ascii="Verdana" w:hAnsi="Verdana"/>
          <w:i/>
        </w:rPr>
      </w:pPr>
      <w:proofErr w:type="gramStart"/>
      <w:r w:rsidRPr="00F07625">
        <w:rPr>
          <w:rFonts w:ascii="Verdana" w:eastAsia="Times New Roman" w:hAnsi="Verdana" w:cs="Times New Roman"/>
          <w:lang w:eastAsia="en-AU"/>
        </w:rPr>
        <w:t>Email :</w:t>
      </w:r>
      <w:proofErr w:type="gramEnd"/>
      <w:r w:rsidRPr="00F07625">
        <w:rPr>
          <w:rFonts w:ascii="Verdana" w:eastAsia="Times New Roman" w:hAnsi="Verdana" w:cs="Times New Roman"/>
          <w:lang w:eastAsia="en-AU"/>
        </w:rPr>
        <w:t xml:space="preserve"> </w:t>
      </w:r>
      <w:r>
        <w:rPr>
          <w:rFonts w:ascii="Verdana" w:eastAsia="Times New Roman" w:hAnsi="Verdana" w:cs="Times New Roman"/>
          <w:lang w:eastAsia="en-AU"/>
        </w:rPr>
        <w:t xml:space="preserve">    </w:t>
      </w:r>
      <w:r w:rsidRPr="00F07625">
        <w:rPr>
          <w:rFonts w:ascii="Verdana" w:eastAsia="Times New Roman" w:hAnsi="Verdana" w:cs="Times New Roman"/>
          <w:lang w:eastAsia="en-AU"/>
        </w:rPr>
        <w:t>info@arca.asn.au</w:t>
      </w:r>
    </w:p>
    <w:sectPr w:rsidR="00B77434" w:rsidRPr="00B774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32E40"/>
    <w:multiLevelType w:val="hybridMultilevel"/>
    <w:tmpl w:val="18689EA2"/>
    <w:lvl w:ilvl="0" w:tplc="E53CD642">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69A81100"/>
    <w:multiLevelType w:val="hybridMultilevel"/>
    <w:tmpl w:val="224052B4"/>
    <w:lvl w:ilvl="0" w:tplc="D81AFED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4A5"/>
    <w:rsid w:val="00064DA7"/>
    <w:rsid w:val="002C77F3"/>
    <w:rsid w:val="003561AD"/>
    <w:rsid w:val="003751B5"/>
    <w:rsid w:val="004F39E8"/>
    <w:rsid w:val="00586B2E"/>
    <w:rsid w:val="00674607"/>
    <w:rsid w:val="006A3885"/>
    <w:rsid w:val="007D40A1"/>
    <w:rsid w:val="00A20F11"/>
    <w:rsid w:val="00AB35D3"/>
    <w:rsid w:val="00AD3A81"/>
    <w:rsid w:val="00B04A6E"/>
    <w:rsid w:val="00B77434"/>
    <w:rsid w:val="00B87A3F"/>
    <w:rsid w:val="00C01EC0"/>
    <w:rsid w:val="00CA111D"/>
    <w:rsid w:val="00CF3BEE"/>
    <w:rsid w:val="00D06871"/>
    <w:rsid w:val="00EF444D"/>
    <w:rsid w:val="00F02986"/>
    <w:rsid w:val="00F324A5"/>
    <w:rsid w:val="00F92B98"/>
    <w:rsid w:val="00FD0B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6745C"/>
  <w15:chartTrackingRefBased/>
  <w15:docId w15:val="{04EEE8A6-F01C-4455-9A32-AC462F33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1EC0"/>
    <w:rPr>
      <w:sz w:val="16"/>
      <w:szCs w:val="16"/>
    </w:rPr>
  </w:style>
  <w:style w:type="paragraph" w:styleId="CommentText">
    <w:name w:val="annotation text"/>
    <w:basedOn w:val="Normal"/>
    <w:link w:val="CommentTextChar"/>
    <w:uiPriority w:val="99"/>
    <w:semiHidden/>
    <w:unhideWhenUsed/>
    <w:rsid w:val="00C01EC0"/>
    <w:pPr>
      <w:spacing w:line="240" w:lineRule="auto"/>
    </w:pPr>
    <w:rPr>
      <w:sz w:val="20"/>
      <w:szCs w:val="20"/>
    </w:rPr>
  </w:style>
  <w:style w:type="character" w:customStyle="1" w:styleId="CommentTextChar">
    <w:name w:val="Comment Text Char"/>
    <w:basedOn w:val="DefaultParagraphFont"/>
    <w:link w:val="CommentText"/>
    <w:uiPriority w:val="99"/>
    <w:semiHidden/>
    <w:rsid w:val="00C01EC0"/>
    <w:rPr>
      <w:sz w:val="20"/>
      <w:szCs w:val="20"/>
    </w:rPr>
  </w:style>
  <w:style w:type="paragraph" w:styleId="CommentSubject">
    <w:name w:val="annotation subject"/>
    <w:basedOn w:val="CommentText"/>
    <w:next w:val="CommentText"/>
    <w:link w:val="CommentSubjectChar"/>
    <w:uiPriority w:val="99"/>
    <w:semiHidden/>
    <w:unhideWhenUsed/>
    <w:rsid w:val="00C01EC0"/>
    <w:rPr>
      <w:b/>
      <w:bCs/>
    </w:rPr>
  </w:style>
  <w:style w:type="character" w:customStyle="1" w:styleId="CommentSubjectChar">
    <w:name w:val="Comment Subject Char"/>
    <w:basedOn w:val="CommentTextChar"/>
    <w:link w:val="CommentSubject"/>
    <w:uiPriority w:val="99"/>
    <w:semiHidden/>
    <w:rsid w:val="00C01EC0"/>
    <w:rPr>
      <w:b/>
      <w:bCs/>
      <w:sz w:val="20"/>
      <w:szCs w:val="20"/>
    </w:rPr>
  </w:style>
  <w:style w:type="paragraph" w:styleId="BalloonText">
    <w:name w:val="Balloon Text"/>
    <w:basedOn w:val="Normal"/>
    <w:link w:val="BalloonTextChar"/>
    <w:uiPriority w:val="99"/>
    <w:semiHidden/>
    <w:unhideWhenUsed/>
    <w:rsid w:val="00C01E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EC0"/>
    <w:rPr>
      <w:rFonts w:ascii="Segoe UI" w:hAnsi="Segoe UI" w:cs="Segoe UI"/>
      <w:sz w:val="18"/>
      <w:szCs w:val="18"/>
    </w:rPr>
  </w:style>
  <w:style w:type="character" w:styleId="Hyperlink">
    <w:name w:val="Hyperlink"/>
    <w:basedOn w:val="DefaultParagraphFont"/>
    <w:uiPriority w:val="99"/>
    <w:unhideWhenUsed/>
    <w:rsid w:val="00C01EC0"/>
    <w:rPr>
      <w:color w:val="0563C1" w:themeColor="hyperlink"/>
      <w:u w:val="single"/>
    </w:rPr>
  </w:style>
  <w:style w:type="paragraph" w:styleId="ListParagraph">
    <w:name w:val="List Paragraph"/>
    <w:basedOn w:val="Normal"/>
    <w:uiPriority w:val="34"/>
    <w:qFormat/>
    <w:rsid w:val="00CF3BEE"/>
    <w:pPr>
      <w:ind w:left="720"/>
      <w:contextualSpacing/>
    </w:pPr>
  </w:style>
  <w:style w:type="character" w:styleId="FollowedHyperlink">
    <w:name w:val="FollowedHyperlink"/>
    <w:basedOn w:val="DefaultParagraphFont"/>
    <w:uiPriority w:val="99"/>
    <w:semiHidden/>
    <w:unhideWhenUsed/>
    <w:rsid w:val="003751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a.asn.au/pages/privacy.html" TargetMode="External"/><Relationship Id="rId3" Type="http://schemas.openxmlformats.org/officeDocument/2006/relationships/settings" Target="settings.xml"/><Relationship Id="rId7" Type="http://schemas.openxmlformats.org/officeDocument/2006/relationships/hyperlink" Target="http://www.arca.asn.au/pages/privac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ca.asn.au/pages/privacy.html" TargetMode="External"/><Relationship Id="rId5" Type="http://schemas.openxmlformats.org/officeDocument/2006/relationships/hyperlink" Target="http://www.arca.asn.au/pages/privacy.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Markula</dc:creator>
  <cp:keywords/>
  <dc:description/>
  <cp:lastModifiedBy>Elsa Markula</cp:lastModifiedBy>
  <cp:revision>2</cp:revision>
  <dcterms:created xsi:type="dcterms:W3CDTF">2017-07-12T00:38:00Z</dcterms:created>
  <dcterms:modified xsi:type="dcterms:W3CDTF">2017-07-12T00:38:00Z</dcterms:modified>
</cp:coreProperties>
</file>